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A0093" w14:textId="2E86A936" w:rsidR="00986E6F" w:rsidRDefault="00986E6F" w:rsidP="00986E6F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</w:pPr>
      <w:r w:rsidRPr="00986E6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 xml:space="preserve">Obavijest o </w:t>
      </w:r>
      <w:r w:rsidR="00036A2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 xml:space="preserve">ponovnom </w:t>
      </w:r>
      <w:r w:rsidRPr="00986E6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 xml:space="preserve">javnom uvidu u prijedlog Programa raspolaganja poljoprivrednim zemljištem u vlasništvu RH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>na području</w:t>
      </w:r>
      <w:r w:rsidRPr="00986E6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 xml:space="preserve"> </w:t>
      </w:r>
    </w:p>
    <w:p w14:paraId="56A22B0B" w14:textId="343667A3" w:rsidR="00986E6F" w:rsidRDefault="00986E6F" w:rsidP="00986E6F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>O</w:t>
      </w:r>
      <w:r w:rsidRPr="00986E6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 xml:space="preserve">pćine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>Draganić</w:t>
      </w:r>
    </w:p>
    <w:p w14:paraId="2632AA6A" w14:textId="77777777" w:rsidR="00986E6F" w:rsidRPr="00986E6F" w:rsidRDefault="00986E6F" w:rsidP="00986E6F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</w:pPr>
    </w:p>
    <w:p w14:paraId="0ACE16EE" w14:textId="01A25CB1" w:rsidR="00986E6F" w:rsidRDefault="00986E6F" w:rsidP="00986E6F">
      <w:pPr>
        <w:shd w:val="clear" w:color="auto" w:fill="F9F9F9"/>
        <w:spacing w:after="300" w:line="240" w:lineRule="auto"/>
        <w:jc w:val="both"/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</w:pP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Na temelju članka 29. stavka 5. i 6. Zakona o poljoprivrednom zemljištu (</w:t>
      </w: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„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Narodne novine</w:t>
      </w: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“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br. 20/18, 115/18, 98/19, 57/22) Općina </w:t>
      </w: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Draganić 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objavljuje</w:t>
      </w:r>
    </w:p>
    <w:p w14:paraId="6BC5193F" w14:textId="1F525844" w:rsidR="00986E6F" w:rsidRPr="00986E6F" w:rsidRDefault="00986E6F" w:rsidP="00986E6F">
      <w:pPr>
        <w:shd w:val="clear" w:color="auto" w:fill="F9F9F9"/>
        <w:spacing w:after="0" w:line="240" w:lineRule="auto"/>
        <w:jc w:val="center"/>
        <w:rPr>
          <w:rFonts w:ascii="Merriweather" w:eastAsia="Times New Roman" w:hAnsi="Merriweather" w:cs="Times New Roman"/>
          <w:b/>
          <w:color w:val="000000"/>
          <w:sz w:val="24"/>
          <w:szCs w:val="24"/>
          <w:lang w:eastAsia="hr-HR"/>
        </w:rPr>
      </w:pPr>
      <w:r w:rsidRPr="00986E6F">
        <w:rPr>
          <w:rFonts w:ascii="Merriweather" w:eastAsia="Times New Roman" w:hAnsi="Merriweather" w:cs="Times New Roman"/>
          <w:b/>
          <w:color w:val="000000"/>
          <w:sz w:val="24"/>
          <w:szCs w:val="24"/>
          <w:lang w:eastAsia="hr-HR"/>
        </w:rPr>
        <w:t>Obavijest</w:t>
      </w:r>
    </w:p>
    <w:p w14:paraId="0366753C" w14:textId="0D4DC9FA" w:rsidR="00986E6F" w:rsidRDefault="002D740E" w:rsidP="00986E6F">
      <w:pPr>
        <w:shd w:val="clear" w:color="auto" w:fill="F9F9F9"/>
        <w:spacing w:after="0" w:line="240" w:lineRule="auto"/>
        <w:jc w:val="center"/>
        <w:rPr>
          <w:rFonts w:ascii="Merriweather" w:eastAsia="Times New Roman" w:hAnsi="Merriweather" w:cs="Times New Roman"/>
          <w:b/>
          <w:color w:val="000000"/>
          <w:sz w:val="24"/>
          <w:szCs w:val="24"/>
          <w:lang w:eastAsia="hr-HR"/>
        </w:rPr>
      </w:pPr>
      <w:r>
        <w:rPr>
          <w:rFonts w:ascii="Merriweather" w:eastAsia="Times New Roman" w:hAnsi="Merriweather" w:cs="Times New Roman"/>
          <w:b/>
          <w:color w:val="000000"/>
          <w:sz w:val="24"/>
          <w:szCs w:val="24"/>
          <w:lang w:eastAsia="hr-HR"/>
        </w:rPr>
        <w:t>o</w:t>
      </w:r>
      <w:bookmarkStart w:id="0" w:name="_GoBack"/>
      <w:bookmarkEnd w:id="0"/>
      <w:r w:rsidR="00036A2F">
        <w:rPr>
          <w:rFonts w:ascii="Merriweather" w:eastAsia="Times New Roman" w:hAnsi="Merriweather" w:cs="Times New Roman"/>
          <w:b/>
          <w:color w:val="000000"/>
          <w:sz w:val="24"/>
          <w:szCs w:val="24"/>
          <w:lang w:eastAsia="hr-HR"/>
        </w:rPr>
        <w:t xml:space="preserve"> ponovnom </w:t>
      </w:r>
      <w:r w:rsidR="00986E6F" w:rsidRPr="00986E6F">
        <w:rPr>
          <w:rFonts w:ascii="Merriweather" w:eastAsia="Times New Roman" w:hAnsi="Merriweather" w:cs="Times New Roman"/>
          <w:b/>
          <w:color w:val="000000"/>
          <w:sz w:val="24"/>
          <w:szCs w:val="24"/>
          <w:lang w:eastAsia="hr-HR"/>
        </w:rPr>
        <w:t xml:space="preserve"> javnom uvidu u prijedlog Programa raspolaganja poljoprivrednim zemljištem u vlasništvu Republike Hrvatske na području općine </w:t>
      </w:r>
      <w:r w:rsidR="00986E6F">
        <w:rPr>
          <w:rFonts w:ascii="Merriweather" w:eastAsia="Times New Roman" w:hAnsi="Merriweather" w:cs="Times New Roman"/>
          <w:b/>
          <w:color w:val="000000"/>
          <w:sz w:val="24"/>
          <w:szCs w:val="24"/>
          <w:lang w:eastAsia="hr-HR"/>
        </w:rPr>
        <w:t>Draganić</w:t>
      </w:r>
    </w:p>
    <w:p w14:paraId="63A53511" w14:textId="77777777" w:rsidR="00986E6F" w:rsidRPr="00986E6F" w:rsidRDefault="00986E6F" w:rsidP="00986E6F">
      <w:pPr>
        <w:shd w:val="clear" w:color="auto" w:fill="F9F9F9"/>
        <w:spacing w:after="0" w:line="240" w:lineRule="auto"/>
        <w:jc w:val="center"/>
        <w:rPr>
          <w:rFonts w:ascii="Merriweather" w:eastAsia="Times New Roman" w:hAnsi="Merriweather" w:cs="Times New Roman"/>
          <w:b/>
          <w:color w:val="000000"/>
          <w:sz w:val="24"/>
          <w:szCs w:val="24"/>
          <w:lang w:eastAsia="hr-HR"/>
        </w:rPr>
      </w:pPr>
    </w:p>
    <w:p w14:paraId="0CAC2F47" w14:textId="000CE7B7" w:rsidR="00986E6F" w:rsidRPr="00986E6F" w:rsidRDefault="00986E6F" w:rsidP="00986E6F">
      <w:pPr>
        <w:shd w:val="clear" w:color="auto" w:fill="F9F9F9"/>
        <w:spacing w:after="300" w:line="240" w:lineRule="auto"/>
        <w:jc w:val="both"/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</w:pP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Sukladno članku 29. stavku 5. i 6. Zakona o poljoprivrednom zemljištu</w:t>
      </w: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(</w:t>
      </w: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„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Narodne novine</w:t>
      </w: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“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br. 20/18, 115/18, 98/19, 57/22) Općina </w:t>
      </w: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Draganić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stavlja na</w:t>
      </w:r>
      <w:r w:rsidR="00036A2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</w:t>
      </w:r>
      <w:r w:rsidR="002D740E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p</w:t>
      </w:r>
      <w:r w:rsidR="00036A2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onovni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javni uvid prijedlog Programa raspolaganja poljoprivrednim zemljištem u vlasništvu Republike Hrvatske na području općine </w:t>
      </w: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Draganić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  u razdoblju od </w:t>
      </w:r>
      <w:r w:rsidR="00036A2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20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.</w:t>
      </w:r>
      <w:r w:rsidR="00036A2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veljače 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do </w:t>
      </w:r>
      <w:r w:rsidR="00036A2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0</w:t>
      </w: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6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. </w:t>
      </w:r>
      <w:r w:rsidR="00036A2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ožujk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a 202</w:t>
      </w:r>
      <w:r w:rsidR="00036A2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4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. godine.</w:t>
      </w:r>
    </w:p>
    <w:p w14:paraId="449E7E46" w14:textId="21547A10" w:rsidR="00986E6F" w:rsidRPr="00986E6F" w:rsidRDefault="00986E6F" w:rsidP="00986E6F">
      <w:pPr>
        <w:shd w:val="clear" w:color="auto" w:fill="F9F9F9"/>
        <w:spacing w:after="300" w:line="240" w:lineRule="auto"/>
        <w:jc w:val="both"/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</w:pP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Svi zainteresirani mogu izvršiti uvid u prijedlog Programa raspolaganja poljoprivrednim zemljištem u vlasništvu Republike Hrvatske na području općine</w:t>
      </w: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Draganić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svakim  radnim danom (pon-pet) u vremenu od 11:00 do 14:00 sati u  </w:t>
      </w:r>
      <w:r w:rsidR="00552FAA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Općini Draganić, Mala vijećnica na 1. katu</w:t>
      </w:r>
      <w:r w:rsidR="00597E9E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, te na web stranicama Općine Draganić – www. draganic.hr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.</w:t>
      </w:r>
    </w:p>
    <w:p w14:paraId="0F5F2836" w14:textId="6FED8FC2" w:rsidR="00986E6F" w:rsidRPr="00986E6F" w:rsidRDefault="00986E6F" w:rsidP="00552FAA">
      <w:pPr>
        <w:shd w:val="clear" w:color="auto" w:fill="F9F9F9"/>
        <w:spacing w:after="300" w:line="240" w:lineRule="auto"/>
        <w:jc w:val="both"/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</w:pP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Zainteresirane osobe mogu dati prigovor na prijedlog Programa najkasnije do isteka roka javnog uvida</w:t>
      </w:r>
      <w:r w:rsidR="00552FAA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– do 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</w:t>
      </w:r>
      <w:r w:rsidR="00036A2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0</w:t>
      </w:r>
      <w:r w:rsidR="00552FAA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6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. </w:t>
      </w:r>
      <w:r w:rsidR="00036A2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ožujk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a 202</w:t>
      </w:r>
      <w:r w:rsidR="00036A2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4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. godine.</w:t>
      </w:r>
    </w:p>
    <w:p w14:paraId="50965EDB" w14:textId="01B922AB" w:rsidR="00986E6F" w:rsidRPr="00986E6F" w:rsidRDefault="00986E6F" w:rsidP="00552FAA">
      <w:pPr>
        <w:shd w:val="clear" w:color="auto" w:fill="F9F9F9"/>
        <w:spacing w:after="300" w:line="240" w:lineRule="auto"/>
        <w:jc w:val="both"/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</w:pP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Prigovori na prijedlog Programa raspolaganja poljoprivrednim zemljištem u vlasništvu Republike Hrvatske na području općine </w:t>
      </w:r>
      <w:r w:rsidR="00552FAA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Draganić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koji nisu čitko napisani i nisu dostavljeni u roku</w:t>
      </w:r>
      <w:r w:rsidR="002D740E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do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zaključenj</w:t>
      </w:r>
      <w:r w:rsidR="007D6594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a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Javnog uvida neće se uzeti u  razmatranje.</w:t>
      </w:r>
    </w:p>
    <w:p w14:paraId="33C1DD16" w14:textId="17B33FA3" w:rsidR="00986E6F" w:rsidRPr="00986E6F" w:rsidRDefault="00552FAA" w:rsidP="00552FAA">
      <w:pPr>
        <w:shd w:val="clear" w:color="auto" w:fill="F9F9F9"/>
        <w:spacing w:after="300" w:line="240" w:lineRule="auto"/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</w:pP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</w:t>
      </w:r>
      <w:r w:rsidR="00986E6F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OPĆINSK</w:t>
      </w: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A</w:t>
      </w:r>
      <w:r w:rsidR="00986E6F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NAČELNI</w:t>
      </w: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CA</w:t>
      </w:r>
    </w:p>
    <w:p w14:paraId="2F4B738E" w14:textId="53A62B37" w:rsidR="00986E6F" w:rsidRPr="00552FAA" w:rsidRDefault="00986E6F" w:rsidP="00986E6F">
      <w:pPr>
        <w:shd w:val="clear" w:color="auto" w:fill="F9F9F9"/>
        <w:spacing w:after="300" w:line="240" w:lineRule="auto"/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</w:pPr>
      <w:r w:rsidRPr="00552FAA">
        <w:rPr>
          <w:rFonts w:ascii="Merriweather" w:eastAsia="Times New Roman" w:hAnsi="Merriweather" w:cs="Times New Roman"/>
          <w:iCs/>
          <w:color w:val="000000"/>
          <w:sz w:val="24"/>
          <w:szCs w:val="24"/>
          <w:lang w:eastAsia="hr-HR"/>
        </w:rPr>
        <w:t>                                                                                                   </w:t>
      </w:r>
      <w:r w:rsidR="00552FAA" w:rsidRPr="00552FAA">
        <w:rPr>
          <w:rFonts w:ascii="Merriweather" w:eastAsia="Times New Roman" w:hAnsi="Merriweather" w:cs="Times New Roman"/>
          <w:iCs/>
          <w:color w:val="000000"/>
          <w:sz w:val="24"/>
          <w:szCs w:val="24"/>
          <w:lang w:eastAsia="hr-HR"/>
        </w:rPr>
        <w:t>A</w:t>
      </w:r>
      <w:r w:rsidR="00552FAA">
        <w:rPr>
          <w:rFonts w:ascii="Merriweather" w:eastAsia="Times New Roman" w:hAnsi="Merriweather" w:cs="Times New Roman"/>
          <w:iCs/>
          <w:color w:val="000000"/>
          <w:sz w:val="24"/>
          <w:szCs w:val="24"/>
          <w:lang w:eastAsia="hr-HR"/>
        </w:rPr>
        <w:t xml:space="preserve">nica Domladovac, </w:t>
      </w:r>
      <w:proofErr w:type="spellStart"/>
      <w:r w:rsidR="00552FAA">
        <w:rPr>
          <w:rFonts w:ascii="Merriweather" w:eastAsia="Times New Roman" w:hAnsi="Merriweather" w:cs="Times New Roman"/>
          <w:iCs/>
          <w:color w:val="000000"/>
          <w:sz w:val="24"/>
          <w:szCs w:val="24"/>
          <w:lang w:eastAsia="hr-HR"/>
        </w:rPr>
        <w:t>bacc</w:t>
      </w:r>
      <w:proofErr w:type="spellEnd"/>
      <w:r w:rsidR="00552FAA">
        <w:rPr>
          <w:rFonts w:ascii="Merriweather" w:eastAsia="Times New Roman" w:hAnsi="Merriweather" w:cs="Times New Roman"/>
          <w:iCs/>
          <w:color w:val="000000"/>
          <w:sz w:val="24"/>
          <w:szCs w:val="24"/>
          <w:lang w:eastAsia="hr-HR"/>
        </w:rPr>
        <w:t xml:space="preserve">. med. </w:t>
      </w:r>
      <w:proofErr w:type="spellStart"/>
      <w:r w:rsidR="00552FAA">
        <w:rPr>
          <w:rFonts w:ascii="Merriweather" w:eastAsia="Times New Roman" w:hAnsi="Merriweather" w:cs="Times New Roman"/>
          <w:iCs/>
          <w:color w:val="000000"/>
          <w:sz w:val="24"/>
          <w:szCs w:val="24"/>
          <w:lang w:eastAsia="hr-HR"/>
        </w:rPr>
        <w:t>techn</w:t>
      </w:r>
      <w:proofErr w:type="spellEnd"/>
      <w:r w:rsidR="00552FAA">
        <w:rPr>
          <w:rFonts w:ascii="Merriweather" w:eastAsia="Times New Roman" w:hAnsi="Merriweather" w:cs="Times New Roman"/>
          <w:iCs/>
          <w:color w:val="000000"/>
          <w:sz w:val="24"/>
          <w:szCs w:val="24"/>
          <w:lang w:eastAsia="hr-HR"/>
        </w:rPr>
        <w:t>.</w:t>
      </w:r>
    </w:p>
    <w:sectPr w:rsidR="00986E6F" w:rsidRPr="00552F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315E8"/>
    <w:multiLevelType w:val="multilevel"/>
    <w:tmpl w:val="48D2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6E"/>
    <w:rsid w:val="00036A2F"/>
    <w:rsid w:val="002D740E"/>
    <w:rsid w:val="00552FAA"/>
    <w:rsid w:val="00597E9E"/>
    <w:rsid w:val="007D6594"/>
    <w:rsid w:val="00986E6F"/>
    <w:rsid w:val="00F530A7"/>
    <w:rsid w:val="00FE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53E6"/>
  <w15:chartTrackingRefBased/>
  <w15:docId w15:val="{60048747-1ECB-459B-BFD2-46ACD7D2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6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3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732877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4782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38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689782">
                                      <w:marLeft w:val="0"/>
                                      <w:marRight w:val="0"/>
                                      <w:marTop w:val="15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75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1" w:color="E1E3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531614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79601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27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46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7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AAAAAA"/>
                                                    <w:bottom w:val="single" w:sz="6" w:space="0" w:color="AAAAAA"/>
                                                    <w:right w:val="single" w:sz="6" w:space="0" w:color="AAAAAA"/>
                                                  </w:divBdr>
                                                  <w:divsChild>
                                                    <w:div w:id="2001494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813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71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757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160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191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8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81912">
                      <w:marLeft w:val="0"/>
                      <w:marRight w:val="0"/>
                      <w:marTop w:val="0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8042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0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982">
          <w:marLeft w:val="0"/>
          <w:marRight w:val="0"/>
          <w:marTop w:val="100"/>
          <w:marBottom w:val="10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206262994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</dc:creator>
  <cp:keywords/>
  <dc:description/>
  <cp:lastModifiedBy>Maca</cp:lastModifiedBy>
  <cp:revision>10</cp:revision>
  <cp:lastPrinted>2024-02-20T09:41:00Z</cp:lastPrinted>
  <dcterms:created xsi:type="dcterms:W3CDTF">2023-09-28T06:32:00Z</dcterms:created>
  <dcterms:modified xsi:type="dcterms:W3CDTF">2024-02-20T09:41:00Z</dcterms:modified>
</cp:coreProperties>
</file>