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95" w:rsidRDefault="00193DC0">
      <w:pPr>
        <w:widowControl w:val="0"/>
        <w:autoSpaceDE w:val="0"/>
        <w:autoSpaceDN w:val="0"/>
        <w:adjustRightInd w:val="0"/>
        <w:spacing w:after="0" w:line="200" w:lineRule="exact"/>
        <w:rPr>
          <w:rFonts w:ascii="Times New Roman" w:hAnsi="Times New Roman"/>
          <w:sz w:val="24"/>
          <w:szCs w:val="24"/>
        </w:rPr>
      </w:pPr>
      <w:bookmarkStart w:id="0" w:name="_GoBack"/>
      <w:bookmarkEnd w:id="0"/>
      <w:r>
        <w:rPr>
          <w:noProof/>
        </w:rPr>
        <w:drawing>
          <wp:anchor distT="0" distB="0" distL="114300" distR="114300" simplePos="0" relativeHeight="251692032" behindDoc="0" locked="0" layoutInCell="1" allowOverlap="0">
            <wp:simplePos x="0" y="0"/>
            <wp:positionH relativeFrom="column">
              <wp:posOffset>2156460</wp:posOffset>
            </wp:positionH>
            <wp:positionV relativeFrom="paragraph">
              <wp:posOffset>114300</wp:posOffset>
            </wp:positionV>
            <wp:extent cx="1348740" cy="1618615"/>
            <wp:effectExtent l="0" t="0" r="3810" b="635"/>
            <wp:wrapNone/>
            <wp:docPr id="1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740"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6B143E" w:rsidP="006B143E">
      <w:pPr>
        <w:widowControl w:val="0"/>
        <w:tabs>
          <w:tab w:val="left" w:pos="5145"/>
        </w:tabs>
        <w:autoSpaceDE w:val="0"/>
        <w:autoSpaceDN w:val="0"/>
        <w:adjustRightInd w:val="0"/>
        <w:spacing w:after="0" w:line="200" w:lineRule="exact"/>
        <w:jc w:val="center"/>
        <w:rPr>
          <w:rFonts w:ascii="Times New Roman" w:hAnsi="Times New Roman"/>
          <w:sz w:val="24"/>
          <w:szCs w:val="24"/>
        </w:rPr>
      </w:pPr>
      <w:r>
        <w:rPr>
          <w:rFonts w:ascii="Times New Roman" w:hAnsi="Times New Roman"/>
          <w:sz w:val="24"/>
          <w:szCs w:val="24"/>
        </w:rPr>
        <w:t xml:space="preserve">                  </w:t>
      </w:r>
    </w:p>
    <w:p w:rsidR="00086595" w:rsidRPr="00B30974" w:rsidRDefault="00086595">
      <w:pPr>
        <w:widowControl w:val="0"/>
        <w:autoSpaceDE w:val="0"/>
        <w:autoSpaceDN w:val="0"/>
        <w:adjustRightInd w:val="0"/>
        <w:spacing w:after="0" w:line="291" w:lineRule="exact"/>
        <w:rPr>
          <w:rFonts w:ascii="Times New Roman" w:hAnsi="Times New Roman"/>
          <w:sz w:val="24"/>
          <w:szCs w:val="24"/>
        </w:rPr>
      </w:pPr>
    </w:p>
    <w:p w:rsidR="008E1B32" w:rsidRDefault="008E1B32" w:rsidP="008E1B32">
      <w:pPr>
        <w:widowControl w:val="0"/>
        <w:autoSpaceDE w:val="0"/>
        <w:autoSpaceDN w:val="0"/>
        <w:adjustRightInd w:val="0"/>
        <w:spacing w:after="0" w:line="240" w:lineRule="auto"/>
        <w:jc w:val="center"/>
        <w:rPr>
          <w:rFonts w:ascii="Times New Roman" w:hAnsi="Times New Roman"/>
          <w:b/>
          <w:bCs/>
          <w:sz w:val="32"/>
          <w:szCs w:val="32"/>
        </w:rPr>
      </w:pPr>
    </w:p>
    <w:p w:rsidR="008E1B32" w:rsidRDefault="008E1B32" w:rsidP="008E1B32">
      <w:pPr>
        <w:widowControl w:val="0"/>
        <w:autoSpaceDE w:val="0"/>
        <w:autoSpaceDN w:val="0"/>
        <w:adjustRightInd w:val="0"/>
        <w:spacing w:after="0" w:line="240" w:lineRule="auto"/>
        <w:jc w:val="center"/>
        <w:rPr>
          <w:rFonts w:ascii="Times New Roman" w:hAnsi="Times New Roman"/>
          <w:b/>
          <w:bCs/>
          <w:sz w:val="32"/>
          <w:szCs w:val="32"/>
        </w:rPr>
      </w:pPr>
    </w:p>
    <w:p w:rsidR="008E1B32" w:rsidRDefault="008E1B32" w:rsidP="008E1B32">
      <w:pPr>
        <w:widowControl w:val="0"/>
        <w:autoSpaceDE w:val="0"/>
        <w:autoSpaceDN w:val="0"/>
        <w:adjustRightInd w:val="0"/>
        <w:spacing w:after="0" w:line="240" w:lineRule="auto"/>
        <w:jc w:val="center"/>
        <w:rPr>
          <w:rFonts w:ascii="Times New Roman" w:hAnsi="Times New Roman"/>
          <w:b/>
          <w:bCs/>
          <w:sz w:val="32"/>
          <w:szCs w:val="32"/>
        </w:rPr>
      </w:pPr>
    </w:p>
    <w:p w:rsidR="00086595" w:rsidRPr="00B30974" w:rsidRDefault="00FE1D0C" w:rsidP="008E1B32">
      <w:pPr>
        <w:widowControl w:val="0"/>
        <w:shd w:val="clear" w:color="auto" w:fill="F2F2F2" w:themeFill="background1" w:themeFillShade="F2"/>
        <w:autoSpaceDE w:val="0"/>
        <w:autoSpaceDN w:val="0"/>
        <w:adjustRightInd w:val="0"/>
        <w:spacing w:after="0" w:line="240" w:lineRule="auto"/>
        <w:jc w:val="center"/>
        <w:rPr>
          <w:rFonts w:ascii="Times New Roman" w:hAnsi="Times New Roman"/>
          <w:sz w:val="24"/>
          <w:szCs w:val="24"/>
        </w:rPr>
      </w:pPr>
      <w:r w:rsidRPr="00B30974">
        <w:rPr>
          <w:rFonts w:ascii="Times New Roman" w:hAnsi="Times New Roman"/>
          <w:b/>
          <w:bCs/>
          <w:sz w:val="32"/>
          <w:szCs w:val="32"/>
        </w:rPr>
        <w:t>Općina Draganić</w:t>
      </w: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311" w:lineRule="exact"/>
        <w:rPr>
          <w:rFonts w:ascii="Times New Roman" w:hAnsi="Times New Roman"/>
          <w:sz w:val="24"/>
          <w:szCs w:val="24"/>
        </w:rPr>
      </w:pPr>
    </w:p>
    <w:p w:rsidR="00086595" w:rsidRPr="00B30974" w:rsidRDefault="00086595" w:rsidP="008E1B32">
      <w:pPr>
        <w:widowControl w:val="0"/>
        <w:shd w:val="clear" w:color="auto" w:fill="D9D9D9" w:themeFill="background1" w:themeFillShade="D9"/>
        <w:tabs>
          <w:tab w:val="left" w:pos="1985"/>
        </w:tabs>
        <w:overflowPunct w:val="0"/>
        <w:autoSpaceDE w:val="0"/>
        <w:autoSpaceDN w:val="0"/>
        <w:adjustRightInd w:val="0"/>
        <w:spacing w:after="0" w:line="250" w:lineRule="auto"/>
        <w:jc w:val="center"/>
        <w:rPr>
          <w:rFonts w:ascii="Times New Roman" w:hAnsi="Times New Roman"/>
          <w:sz w:val="24"/>
          <w:szCs w:val="24"/>
        </w:rPr>
      </w:pPr>
      <w:r w:rsidRPr="00B30974">
        <w:rPr>
          <w:rFonts w:ascii="Times New Roman" w:hAnsi="Times New Roman"/>
          <w:b/>
          <w:bCs/>
          <w:sz w:val="36"/>
          <w:szCs w:val="36"/>
        </w:rPr>
        <w:t>Predlaganje pro</w:t>
      </w:r>
      <w:r w:rsidR="00FE1D0C" w:rsidRPr="00B30974">
        <w:rPr>
          <w:rFonts w:ascii="Times New Roman" w:hAnsi="Times New Roman"/>
          <w:b/>
          <w:bCs/>
          <w:sz w:val="36"/>
          <w:szCs w:val="36"/>
        </w:rPr>
        <w:t xml:space="preserve">grama </w:t>
      </w:r>
      <w:r w:rsidR="008E1B32">
        <w:rPr>
          <w:rFonts w:ascii="Times New Roman" w:hAnsi="Times New Roman"/>
          <w:b/>
          <w:bCs/>
          <w:sz w:val="36"/>
          <w:szCs w:val="36"/>
        </w:rPr>
        <w:t xml:space="preserve">i projekata </w:t>
      </w:r>
      <w:r w:rsidR="00FE1D0C" w:rsidRPr="00B30974">
        <w:rPr>
          <w:rFonts w:ascii="Times New Roman" w:hAnsi="Times New Roman"/>
          <w:b/>
          <w:bCs/>
          <w:sz w:val="36"/>
          <w:szCs w:val="36"/>
        </w:rPr>
        <w:t>javnih potreba Općine Draganić</w:t>
      </w:r>
      <w:r w:rsidR="00DB443B">
        <w:rPr>
          <w:rFonts w:ascii="Times New Roman" w:hAnsi="Times New Roman"/>
          <w:b/>
          <w:bCs/>
          <w:sz w:val="36"/>
          <w:szCs w:val="36"/>
        </w:rPr>
        <w:t xml:space="preserve"> za 202</w:t>
      </w:r>
      <w:r w:rsidR="00E617DC">
        <w:rPr>
          <w:rFonts w:ascii="Times New Roman" w:hAnsi="Times New Roman"/>
          <w:b/>
          <w:bCs/>
          <w:sz w:val="36"/>
          <w:szCs w:val="36"/>
        </w:rPr>
        <w:t>6</w:t>
      </w:r>
      <w:r w:rsidRPr="00B30974">
        <w:rPr>
          <w:rFonts w:ascii="Times New Roman" w:hAnsi="Times New Roman"/>
          <w:b/>
          <w:bCs/>
          <w:sz w:val="36"/>
          <w:szCs w:val="36"/>
        </w:rPr>
        <w:t>. godinu</w:t>
      </w: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348" w:lineRule="exact"/>
        <w:rPr>
          <w:rFonts w:ascii="Times New Roman" w:hAnsi="Times New Roman"/>
          <w:sz w:val="24"/>
          <w:szCs w:val="24"/>
        </w:rPr>
      </w:pPr>
    </w:p>
    <w:p w:rsidR="00086595" w:rsidRPr="008E1B32" w:rsidRDefault="00086595" w:rsidP="008E1B32">
      <w:pPr>
        <w:widowControl w:val="0"/>
        <w:autoSpaceDE w:val="0"/>
        <w:autoSpaceDN w:val="0"/>
        <w:adjustRightInd w:val="0"/>
        <w:spacing w:after="0" w:line="240" w:lineRule="auto"/>
        <w:jc w:val="center"/>
        <w:rPr>
          <w:rFonts w:ascii="Times New Roman" w:hAnsi="Times New Roman"/>
          <w:b/>
          <w:sz w:val="32"/>
          <w:szCs w:val="24"/>
        </w:rPr>
      </w:pPr>
      <w:r w:rsidRPr="008E1B32">
        <w:rPr>
          <w:rFonts w:ascii="Times New Roman" w:hAnsi="Times New Roman"/>
          <w:b/>
          <w:sz w:val="40"/>
          <w:szCs w:val="32"/>
          <w:u w:val="single"/>
        </w:rPr>
        <w:t>Upute za prijavitelje</w:t>
      </w: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Pr="00B30974" w:rsidRDefault="00086595">
      <w:pPr>
        <w:widowControl w:val="0"/>
        <w:autoSpaceDE w:val="0"/>
        <w:autoSpaceDN w:val="0"/>
        <w:adjustRightInd w:val="0"/>
        <w:spacing w:after="0" w:line="331" w:lineRule="exact"/>
        <w:rPr>
          <w:rFonts w:ascii="Times New Roman" w:hAnsi="Times New Roman"/>
          <w:sz w:val="24"/>
          <w:szCs w:val="24"/>
        </w:rPr>
      </w:pPr>
    </w:p>
    <w:p w:rsidR="00086595" w:rsidRPr="008E1B32" w:rsidRDefault="00086595">
      <w:pPr>
        <w:widowControl w:val="0"/>
        <w:autoSpaceDE w:val="0"/>
        <w:autoSpaceDN w:val="0"/>
        <w:adjustRightInd w:val="0"/>
        <w:spacing w:after="0" w:line="240" w:lineRule="auto"/>
        <w:ind w:left="1600"/>
        <w:rPr>
          <w:rFonts w:ascii="Times New Roman" w:hAnsi="Times New Roman"/>
          <w:b/>
          <w:sz w:val="24"/>
          <w:szCs w:val="24"/>
        </w:rPr>
      </w:pPr>
      <w:r w:rsidRPr="008E1B32">
        <w:rPr>
          <w:rFonts w:ascii="Times New Roman" w:hAnsi="Times New Roman"/>
          <w:b/>
          <w:sz w:val="32"/>
          <w:szCs w:val="32"/>
        </w:rPr>
        <w:t>Datu</w:t>
      </w:r>
      <w:r w:rsidR="00F861D6" w:rsidRPr="008E1B32">
        <w:rPr>
          <w:rFonts w:ascii="Times New Roman" w:hAnsi="Times New Roman"/>
          <w:b/>
          <w:sz w:val="32"/>
          <w:szCs w:val="32"/>
        </w:rPr>
        <w:t xml:space="preserve">m objave natječaja:  </w:t>
      </w:r>
      <w:r w:rsidRPr="008E1B32">
        <w:rPr>
          <w:rFonts w:ascii="Times New Roman" w:hAnsi="Times New Roman"/>
          <w:b/>
          <w:sz w:val="32"/>
          <w:szCs w:val="32"/>
        </w:rPr>
        <w:t xml:space="preserve"> </w:t>
      </w:r>
      <w:r w:rsidR="00567FB0">
        <w:rPr>
          <w:rFonts w:ascii="Times New Roman" w:hAnsi="Times New Roman"/>
          <w:b/>
          <w:sz w:val="32"/>
          <w:szCs w:val="32"/>
        </w:rPr>
        <w:t>06</w:t>
      </w:r>
      <w:r w:rsidR="00DB443B" w:rsidRPr="008E1B32">
        <w:rPr>
          <w:rFonts w:ascii="Times New Roman" w:hAnsi="Times New Roman"/>
          <w:b/>
          <w:sz w:val="32"/>
          <w:szCs w:val="32"/>
        </w:rPr>
        <w:t>.0</w:t>
      </w:r>
      <w:r w:rsidR="00567FB0">
        <w:rPr>
          <w:rFonts w:ascii="Times New Roman" w:hAnsi="Times New Roman"/>
          <w:b/>
          <w:sz w:val="32"/>
          <w:szCs w:val="32"/>
        </w:rPr>
        <w:t>3</w:t>
      </w:r>
      <w:r w:rsidR="00B30974" w:rsidRPr="008E1B32">
        <w:rPr>
          <w:rFonts w:ascii="Times New Roman" w:hAnsi="Times New Roman"/>
          <w:b/>
          <w:sz w:val="32"/>
          <w:szCs w:val="32"/>
        </w:rPr>
        <w:t xml:space="preserve">. </w:t>
      </w:r>
      <w:r w:rsidR="00DB443B" w:rsidRPr="008E1B32">
        <w:rPr>
          <w:rFonts w:ascii="Times New Roman" w:hAnsi="Times New Roman"/>
          <w:b/>
          <w:sz w:val="32"/>
          <w:szCs w:val="32"/>
        </w:rPr>
        <w:t>202</w:t>
      </w:r>
      <w:r w:rsidR="00F23527">
        <w:rPr>
          <w:rFonts w:ascii="Times New Roman" w:hAnsi="Times New Roman"/>
          <w:b/>
          <w:sz w:val="32"/>
          <w:szCs w:val="32"/>
        </w:rPr>
        <w:t>6</w:t>
      </w:r>
      <w:r w:rsidRPr="008E1B32">
        <w:rPr>
          <w:rFonts w:ascii="Times New Roman" w:hAnsi="Times New Roman"/>
          <w:b/>
          <w:sz w:val="32"/>
          <w:szCs w:val="32"/>
        </w:rPr>
        <w:t>. godine</w:t>
      </w:r>
    </w:p>
    <w:p w:rsidR="00086595" w:rsidRPr="008E1B32" w:rsidRDefault="00086595">
      <w:pPr>
        <w:widowControl w:val="0"/>
        <w:autoSpaceDE w:val="0"/>
        <w:autoSpaceDN w:val="0"/>
        <w:adjustRightInd w:val="0"/>
        <w:spacing w:after="0" w:line="239" w:lineRule="exact"/>
        <w:rPr>
          <w:rFonts w:ascii="Times New Roman" w:hAnsi="Times New Roman"/>
          <w:b/>
          <w:sz w:val="24"/>
          <w:szCs w:val="24"/>
        </w:rPr>
      </w:pPr>
    </w:p>
    <w:p w:rsidR="00086595" w:rsidRPr="008E1B32" w:rsidRDefault="00C65780" w:rsidP="00C65780">
      <w:pPr>
        <w:widowControl w:val="0"/>
        <w:autoSpaceDE w:val="0"/>
        <w:autoSpaceDN w:val="0"/>
        <w:adjustRightInd w:val="0"/>
        <w:spacing w:after="0" w:line="240" w:lineRule="auto"/>
        <w:rPr>
          <w:rFonts w:ascii="Times New Roman" w:hAnsi="Times New Roman"/>
          <w:b/>
          <w:sz w:val="24"/>
          <w:szCs w:val="24"/>
          <w:u w:val="single"/>
        </w:rPr>
      </w:pPr>
      <w:r w:rsidRPr="008E1B32">
        <w:rPr>
          <w:rFonts w:ascii="Times New Roman" w:hAnsi="Times New Roman"/>
          <w:b/>
          <w:sz w:val="32"/>
          <w:szCs w:val="32"/>
        </w:rPr>
        <w:t xml:space="preserve">                    </w:t>
      </w:r>
      <w:r w:rsidR="00F861D6" w:rsidRPr="008E1B32">
        <w:rPr>
          <w:rFonts w:ascii="Times New Roman" w:hAnsi="Times New Roman"/>
          <w:b/>
          <w:sz w:val="32"/>
          <w:szCs w:val="32"/>
          <w:u w:val="single"/>
        </w:rPr>
        <w:t>Rok za dostavu prijava:</w:t>
      </w:r>
      <w:r w:rsidR="00B30974" w:rsidRPr="008E1B32">
        <w:rPr>
          <w:rFonts w:ascii="Times New Roman" w:hAnsi="Times New Roman"/>
          <w:b/>
          <w:sz w:val="32"/>
          <w:szCs w:val="32"/>
          <w:u w:val="single"/>
        </w:rPr>
        <w:t xml:space="preserve">   </w:t>
      </w:r>
      <w:r w:rsidR="00F861D6" w:rsidRPr="008E1B32">
        <w:rPr>
          <w:rFonts w:ascii="Times New Roman" w:hAnsi="Times New Roman"/>
          <w:b/>
          <w:sz w:val="32"/>
          <w:szCs w:val="32"/>
          <w:u w:val="single"/>
        </w:rPr>
        <w:t xml:space="preserve"> </w:t>
      </w:r>
      <w:r w:rsidR="00567FB0">
        <w:rPr>
          <w:rFonts w:ascii="Times New Roman" w:hAnsi="Times New Roman"/>
          <w:b/>
          <w:sz w:val="32"/>
          <w:szCs w:val="32"/>
          <w:u w:val="single"/>
        </w:rPr>
        <w:t>06</w:t>
      </w:r>
      <w:r w:rsidR="00DB443B" w:rsidRPr="008E1B32">
        <w:rPr>
          <w:rFonts w:ascii="Times New Roman" w:hAnsi="Times New Roman"/>
          <w:b/>
          <w:sz w:val="32"/>
          <w:szCs w:val="32"/>
          <w:u w:val="single"/>
        </w:rPr>
        <w:t>.0</w:t>
      </w:r>
      <w:r w:rsidR="00567FB0">
        <w:rPr>
          <w:rFonts w:ascii="Times New Roman" w:hAnsi="Times New Roman"/>
          <w:b/>
          <w:sz w:val="32"/>
          <w:szCs w:val="32"/>
          <w:u w:val="single"/>
        </w:rPr>
        <w:t>4</w:t>
      </w:r>
      <w:r w:rsidR="00B30974" w:rsidRPr="008E1B32">
        <w:rPr>
          <w:rFonts w:ascii="Times New Roman" w:hAnsi="Times New Roman"/>
          <w:b/>
          <w:sz w:val="32"/>
          <w:szCs w:val="32"/>
          <w:u w:val="single"/>
        </w:rPr>
        <w:t xml:space="preserve">. </w:t>
      </w:r>
      <w:r w:rsidR="00DB443B" w:rsidRPr="008E1B32">
        <w:rPr>
          <w:rFonts w:ascii="Times New Roman" w:hAnsi="Times New Roman"/>
          <w:b/>
          <w:sz w:val="32"/>
          <w:szCs w:val="32"/>
          <w:u w:val="single"/>
        </w:rPr>
        <w:t>202</w:t>
      </w:r>
      <w:r w:rsidR="00F23527">
        <w:rPr>
          <w:rFonts w:ascii="Times New Roman" w:hAnsi="Times New Roman"/>
          <w:b/>
          <w:sz w:val="32"/>
          <w:szCs w:val="32"/>
          <w:u w:val="single"/>
        </w:rPr>
        <w:t>6</w:t>
      </w:r>
      <w:r w:rsidR="00086595" w:rsidRPr="008E1B32">
        <w:rPr>
          <w:rFonts w:ascii="Times New Roman" w:hAnsi="Times New Roman"/>
          <w:b/>
          <w:sz w:val="32"/>
          <w:szCs w:val="32"/>
          <w:u w:val="single"/>
        </w:rPr>
        <w:t>. godine</w:t>
      </w:r>
    </w:p>
    <w:p w:rsidR="00086595" w:rsidRPr="00B30974"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00" w:lineRule="exact"/>
        <w:rPr>
          <w:rFonts w:ascii="Times New Roman" w:hAnsi="Times New Roman"/>
          <w:sz w:val="24"/>
          <w:szCs w:val="24"/>
        </w:rPr>
      </w:pPr>
    </w:p>
    <w:p w:rsidR="00086595" w:rsidRDefault="00086595">
      <w:pPr>
        <w:widowControl w:val="0"/>
        <w:autoSpaceDE w:val="0"/>
        <w:autoSpaceDN w:val="0"/>
        <w:adjustRightInd w:val="0"/>
        <w:spacing w:after="0" w:line="240" w:lineRule="auto"/>
        <w:rPr>
          <w:rFonts w:ascii="Times New Roman" w:hAnsi="Times New Roman"/>
          <w:sz w:val="24"/>
          <w:szCs w:val="24"/>
        </w:rPr>
        <w:sectPr w:rsidR="00086595" w:rsidSect="00327B19">
          <w:footerReference w:type="default" r:id="rId10"/>
          <w:pgSz w:w="11900" w:h="16840"/>
          <w:pgMar w:top="1440" w:right="1600" w:bottom="464" w:left="1140" w:header="720" w:footer="720" w:gutter="0"/>
          <w:cols w:space="720" w:equalWidth="0">
            <w:col w:w="9160"/>
          </w:cols>
          <w:noEndnote/>
          <w:titlePg/>
          <w:docGrid w:linePitch="299"/>
        </w:sectPr>
      </w:pPr>
    </w:p>
    <w:p w:rsidR="00086595" w:rsidRDefault="00086595">
      <w:pPr>
        <w:widowControl w:val="0"/>
        <w:autoSpaceDE w:val="0"/>
        <w:autoSpaceDN w:val="0"/>
        <w:adjustRightInd w:val="0"/>
        <w:spacing w:after="0" w:line="200" w:lineRule="exact"/>
        <w:rPr>
          <w:rFonts w:ascii="Times New Roman" w:hAnsi="Times New Roman"/>
          <w:sz w:val="24"/>
          <w:szCs w:val="24"/>
        </w:rPr>
      </w:pPr>
      <w:bookmarkStart w:id="1" w:name="page2"/>
      <w:bookmarkEnd w:id="1"/>
    </w:p>
    <w:p w:rsidR="00086595" w:rsidRDefault="00086595">
      <w:pPr>
        <w:widowControl w:val="0"/>
        <w:autoSpaceDE w:val="0"/>
        <w:autoSpaceDN w:val="0"/>
        <w:adjustRightInd w:val="0"/>
        <w:spacing w:after="0" w:line="20" w:lineRule="exact"/>
        <w:rPr>
          <w:rFonts w:ascii="Times New Roman" w:hAnsi="Times New Roman"/>
          <w:sz w:val="24"/>
          <w:szCs w:val="24"/>
        </w:rPr>
      </w:pPr>
    </w:p>
    <w:p w:rsidR="00086595" w:rsidRDefault="00086595">
      <w:pPr>
        <w:widowControl w:val="0"/>
        <w:autoSpaceDE w:val="0"/>
        <w:autoSpaceDN w:val="0"/>
        <w:adjustRightInd w:val="0"/>
        <w:spacing w:after="0" w:line="20" w:lineRule="exact"/>
        <w:rPr>
          <w:rFonts w:ascii="Times New Roman" w:hAnsi="Times New Roman"/>
          <w:sz w:val="24"/>
          <w:szCs w:val="24"/>
        </w:rPr>
        <w:sectPr w:rsidR="00086595">
          <w:type w:val="continuous"/>
          <w:pgSz w:w="11900" w:h="16840"/>
          <w:pgMar w:top="1014" w:right="1120" w:bottom="814" w:left="1140" w:header="720" w:footer="720" w:gutter="0"/>
          <w:cols w:space="720" w:equalWidth="0">
            <w:col w:w="9640"/>
          </w:cols>
          <w:noEndnote/>
        </w:sectPr>
      </w:pPr>
    </w:p>
    <w:p w:rsidR="00086595" w:rsidRPr="0034634E" w:rsidRDefault="00086595">
      <w:pPr>
        <w:widowControl w:val="0"/>
        <w:numPr>
          <w:ilvl w:val="0"/>
          <w:numId w:val="1"/>
        </w:numPr>
        <w:tabs>
          <w:tab w:val="clear" w:pos="720"/>
          <w:tab w:val="num" w:pos="470"/>
        </w:tabs>
        <w:overflowPunct w:val="0"/>
        <w:autoSpaceDE w:val="0"/>
        <w:autoSpaceDN w:val="0"/>
        <w:adjustRightInd w:val="0"/>
        <w:spacing w:after="0" w:line="245" w:lineRule="auto"/>
        <w:ind w:left="484" w:right="200" w:hanging="484"/>
        <w:rPr>
          <w:rFonts w:ascii="Times New Roman" w:hAnsi="Times New Roman"/>
          <w:b/>
          <w:bCs/>
          <w:sz w:val="28"/>
          <w:szCs w:val="28"/>
        </w:rPr>
      </w:pPr>
      <w:bookmarkStart w:id="2" w:name="page3"/>
      <w:bookmarkEnd w:id="2"/>
      <w:r w:rsidRPr="0034634E">
        <w:rPr>
          <w:rFonts w:ascii="Times New Roman" w:hAnsi="Times New Roman"/>
          <w:b/>
          <w:bCs/>
          <w:sz w:val="28"/>
          <w:szCs w:val="28"/>
        </w:rPr>
        <w:lastRenderedPageBreak/>
        <w:t xml:space="preserve">NATJEČAJ ZA </w:t>
      </w:r>
      <w:r w:rsidR="008E1B32">
        <w:rPr>
          <w:rFonts w:ascii="Times New Roman" w:hAnsi="Times New Roman"/>
          <w:b/>
          <w:bCs/>
          <w:sz w:val="28"/>
          <w:szCs w:val="28"/>
        </w:rPr>
        <w:t xml:space="preserve">PREDLAGANJE PROGRAMA I </w:t>
      </w:r>
      <w:r w:rsidRPr="0034634E">
        <w:rPr>
          <w:rFonts w:ascii="Times New Roman" w:hAnsi="Times New Roman"/>
          <w:b/>
          <w:bCs/>
          <w:sz w:val="28"/>
          <w:szCs w:val="28"/>
        </w:rPr>
        <w:t xml:space="preserve"> PROJEKATA </w:t>
      </w:r>
      <w:r w:rsidR="008E1B32">
        <w:rPr>
          <w:rFonts w:ascii="Times New Roman" w:hAnsi="Times New Roman"/>
          <w:b/>
          <w:bCs/>
          <w:sz w:val="28"/>
          <w:szCs w:val="28"/>
        </w:rPr>
        <w:t>JAVNIH</w:t>
      </w:r>
      <w:r w:rsidR="00E617DC">
        <w:rPr>
          <w:rFonts w:ascii="Times New Roman" w:hAnsi="Times New Roman"/>
          <w:b/>
          <w:bCs/>
          <w:sz w:val="28"/>
          <w:szCs w:val="28"/>
        </w:rPr>
        <w:t xml:space="preserve"> POTREBA OPĆINE DRAGANIĆ ZA 2026</w:t>
      </w:r>
      <w:r w:rsidR="008E1B32">
        <w:rPr>
          <w:rFonts w:ascii="Times New Roman" w:hAnsi="Times New Roman"/>
          <w:b/>
          <w:bCs/>
          <w:sz w:val="28"/>
          <w:szCs w:val="28"/>
        </w:rPr>
        <w:t>. GODINU</w:t>
      </w:r>
    </w:p>
    <w:p w:rsidR="00086595" w:rsidRPr="0034634E" w:rsidRDefault="00086595">
      <w:pPr>
        <w:widowControl w:val="0"/>
        <w:autoSpaceDE w:val="0"/>
        <w:autoSpaceDN w:val="0"/>
        <w:adjustRightInd w:val="0"/>
        <w:spacing w:after="0" w:line="200" w:lineRule="exact"/>
        <w:rPr>
          <w:rFonts w:ascii="Times New Roman" w:hAnsi="Times New Roman"/>
          <w:sz w:val="24"/>
          <w:szCs w:val="24"/>
        </w:rPr>
      </w:pPr>
    </w:p>
    <w:p w:rsidR="00086595" w:rsidRPr="0034634E" w:rsidRDefault="00086595">
      <w:pPr>
        <w:widowControl w:val="0"/>
        <w:autoSpaceDE w:val="0"/>
        <w:autoSpaceDN w:val="0"/>
        <w:adjustRightInd w:val="0"/>
        <w:spacing w:after="0" w:line="262" w:lineRule="exact"/>
        <w:rPr>
          <w:rFonts w:ascii="Times New Roman" w:hAnsi="Times New Roman"/>
          <w:sz w:val="24"/>
          <w:szCs w:val="24"/>
        </w:rPr>
      </w:pPr>
    </w:p>
    <w:p w:rsidR="00086595" w:rsidRPr="0034634E" w:rsidRDefault="00086595">
      <w:pPr>
        <w:widowControl w:val="0"/>
        <w:numPr>
          <w:ilvl w:val="0"/>
          <w:numId w:val="2"/>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b/>
          <w:bCs/>
        </w:rPr>
      </w:pPr>
      <w:r w:rsidRPr="0034634E">
        <w:rPr>
          <w:rFonts w:ascii="Times New Roman" w:hAnsi="Times New Roman"/>
          <w:b/>
          <w:bCs/>
        </w:rPr>
        <w:t>OPIS PROBLEMA ČIJEM SE RJEŠAVANJU ŽELI DOPRINIJETI OVIM NATJEČAJEM</w:t>
      </w:r>
    </w:p>
    <w:p w:rsidR="00086595" w:rsidRPr="0034634E" w:rsidRDefault="00086595">
      <w:pPr>
        <w:widowControl w:val="0"/>
        <w:autoSpaceDE w:val="0"/>
        <w:autoSpaceDN w:val="0"/>
        <w:adjustRightInd w:val="0"/>
        <w:spacing w:after="0" w:line="121" w:lineRule="exact"/>
        <w:rPr>
          <w:rFonts w:ascii="Times New Roman" w:hAnsi="Times New Roman"/>
          <w:sz w:val="24"/>
          <w:szCs w:val="24"/>
        </w:rPr>
      </w:pPr>
    </w:p>
    <w:p w:rsidR="00086595" w:rsidRPr="0034634E" w:rsidRDefault="00FE1D0C">
      <w:pPr>
        <w:widowControl w:val="0"/>
        <w:overflowPunct w:val="0"/>
        <w:autoSpaceDE w:val="0"/>
        <w:autoSpaceDN w:val="0"/>
        <w:adjustRightInd w:val="0"/>
        <w:spacing w:after="0" w:line="241" w:lineRule="auto"/>
        <w:ind w:left="4" w:right="20"/>
        <w:jc w:val="both"/>
        <w:rPr>
          <w:rFonts w:ascii="Times New Roman" w:hAnsi="Times New Roman"/>
          <w:sz w:val="24"/>
          <w:szCs w:val="24"/>
        </w:rPr>
      </w:pPr>
      <w:r w:rsidRPr="0034634E">
        <w:rPr>
          <w:rFonts w:ascii="Times New Roman" w:hAnsi="Times New Roman"/>
        </w:rPr>
        <w:t>Ovim Natječajem Općina Draganić</w:t>
      </w:r>
      <w:r w:rsidR="00086595" w:rsidRPr="0034634E">
        <w:rPr>
          <w:rFonts w:ascii="Times New Roman" w:hAnsi="Times New Roman"/>
        </w:rPr>
        <w:t xml:space="preserve"> želi pružiti dodatni poticaj organizacijama civilnog društva, odnosno udrugama stvaranjem uvjeta koji će doprinijeti zadovoljavanju javnih potreba te podizanju kvalitete života. Na postupak objavljivanja i provedbe Natječaja za predla</w:t>
      </w:r>
      <w:r w:rsidRPr="0034634E">
        <w:rPr>
          <w:rFonts w:ascii="Times New Roman" w:hAnsi="Times New Roman"/>
        </w:rPr>
        <w:t>ganje</w:t>
      </w:r>
      <w:r w:rsidR="008E1B32">
        <w:rPr>
          <w:rFonts w:ascii="Times New Roman" w:hAnsi="Times New Roman"/>
        </w:rPr>
        <w:t xml:space="preserve"> programa i projekata</w:t>
      </w:r>
      <w:r w:rsidRPr="0034634E">
        <w:rPr>
          <w:rFonts w:ascii="Times New Roman" w:hAnsi="Times New Roman"/>
        </w:rPr>
        <w:t xml:space="preserve"> javnih potreba Općine Draganić</w:t>
      </w:r>
      <w:r w:rsidR="00DB443B">
        <w:rPr>
          <w:rFonts w:ascii="Times New Roman" w:hAnsi="Times New Roman"/>
        </w:rPr>
        <w:t xml:space="preserve"> za 202</w:t>
      </w:r>
      <w:r w:rsidR="00E617DC">
        <w:rPr>
          <w:rFonts w:ascii="Times New Roman" w:hAnsi="Times New Roman"/>
        </w:rPr>
        <w:t>6</w:t>
      </w:r>
      <w:r w:rsidR="00086595" w:rsidRPr="0034634E">
        <w:rPr>
          <w:rFonts w:ascii="Times New Roman" w:hAnsi="Times New Roman"/>
        </w:rPr>
        <w:t>. godinu (u daljnjem tekstu: Natječaj) primjenjuju se odgovarajuće odredbe Uredbe o kriterijima, mjerilima i postupcima financiranja i ugovaranja programa i projekata od interesa za opće dobro koje provode udruge (NN 26/15</w:t>
      </w:r>
      <w:r w:rsidR="00364630">
        <w:rPr>
          <w:rFonts w:ascii="Times New Roman" w:hAnsi="Times New Roman"/>
        </w:rPr>
        <w:t>, 37/21</w:t>
      </w:r>
      <w:r w:rsidR="00086595" w:rsidRPr="0034634E">
        <w:rPr>
          <w:rFonts w:ascii="Times New Roman" w:hAnsi="Times New Roman"/>
        </w:rPr>
        <w:t>) i Pravilnika o financi</w:t>
      </w:r>
      <w:r w:rsidRPr="0034634E">
        <w:rPr>
          <w:rFonts w:ascii="Times New Roman" w:hAnsi="Times New Roman"/>
        </w:rPr>
        <w:t>ranju javnih potreba Općine Draganić</w:t>
      </w:r>
      <w:r w:rsidR="00DB443B">
        <w:rPr>
          <w:rFonts w:ascii="Times New Roman" w:hAnsi="Times New Roman"/>
        </w:rPr>
        <w:t xml:space="preserve"> (Glasnik Karlovačke županije 3/16)</w:t>
      </w:r>
    </w:p>
    <w:p w:rsidR="00086595" w:rsidRPr="0034634E" w:rsidRDefault="00086595">
      <w:pPr>
        <w:widowControl w:val="0"/>
        <w:autoSpaceDE w:val="0"/>
        <w:autoSpaceDN w:val="0"/>
        <w:adjustRightInd w:val="0"/>
        <w:spacing w:after="0" w:line="264" w:lineRule="exact"/>
        <w:rPr>
          <w:rFonts w:ascii="Times New Roman" w:hAnsi="Times New Roman"/>
          <w:sz w:val="24"/>
          <w:szCs w:val="24"/>
        </w:rPr>
      </w:pPr>
    </w:p>
    <w:p w:rsidR="00E617DC" w:rsidRPr="006312E1" w:rsidRDefault="00E617DC" w:rsidP="00E617DC">
      <w:pPr>
        <w:rPr>
          <w:rFonts w:ascii="Times New Roman" w:hAnsi="Times New Roman"/>
        </w:rPr>
      </w:pPr>
      <w:r w:rsidRPr="006312E1">
        <w:rPr>
          <w:rFonts w:ascii="Times New Roman" w:hAnsi="Times New Roman"/>
        </w:rPr>
        <w:t xml:space="preserve">Temeljem svega navedenog i sukladno potrebama lokalne zajednice </w:t>
      </w:r>
      <w:r>
        <w:rPr>
          <w:rFonts w:ascii="Times New Roman" w:hAnsi="Times New Roman"/>
        </w:rPr>
        <w:t xml:space="preserve">Općina Draganić je raspisala </w:t>
      </w:r>
      <w:r w:rsidRPr="006312E1">
        <w:rPr>
          <w:rFonts w:ascii="Times New Roman" w:hAnsi="Times New Roman"/>
        </w:rPr>
        <w:t xml:space="preserve"> u 202</w:t>
      </w:r>
      <w:r>
        <w:rPr>
          <w:rFonts w:ascii="Times New Roman" w:hAnsi="Times New Roman"/>
        </w:rPr>
        <w:t>6</w:t>
      </w:r>
      <w:r w:rsidRPr="006312E1">
        <w:rPr>
          <w:rFonts w:ascii="Times New Roman" w:hAnsi="Times New Roman"/>
        </w:rPr>
        <w:t xml:space="preserve">. godini Javni natječaj za sljedeća </w:t>
      </w:r>
      <w:r w:rsidRPr="006312E1">
        <w:rPr>
          <w:rFonts w:ascii="Times New Roman" w:hAnsi="Times New Roman"/>
          <w:b/>
        </w:rPr>
        <w:t>programska područja:</w:t>
      </w:r>
    </w:p>
    <w:p w:rsidR="00086595" w:rsidRPr="0034634E" w:rsidRDefault="00086595">
      <w:pPr>
        <w:widowControl w:val="0"/>
        <w:autoSpaceDE w:val="0"/>
        <w:autoSpaceDN w:val="0"/>
        <w:adjustRightInd w:val="0"/>
        <w:spacing w:after="0" w:line="9" w:lineRule="exact"/>
        <w:rPr>
          <w:rFonts w:ascii="Times New Roman" w:hAnsi="Times New Roman"/>
          <w:sz w:val="24"/>
          <w:szCs w:val="24"/>
        </w:rPr>
      </w:pPr>
    </w:p>
    <w:p w:rsidR="00086595" w:rsidRPr="00E617DC" w:rsidRDefault="00E617DC" w:rsidP="00E617DC">
      <w:pPr>
        <w:widowControl w:val="0"/>
        <w:overflowPunct w:val="0"/>
        <w:autoSpaceDE w:val="0"/>
        <w:autoSpaceDN w:val="0"/>
        <w:adjustRightInd w:val="0"/>
        <w:spacing w:after="0" w:line="239" w:lineRule="auto"/>
        <w:jc w:val="both"/>
        <w:rPr>
          <w:rFonts w:ascii="Times New Roman" w:hAnsi="Times New Roman"/>
          <w:b/>
        </w:rPr>
      </w:pPr>
      <w:r w:rsidRPr="00E617DC">
        <w:rPr>
          <w:rFonts w:ascii="Times New Roman" w:hAnsi="Times New Roman"/>
          <w:b/>
        </w:rPr>
        <w:t>1. P</w:t>
      </w:r>
      <w:r w:rsidR="00086595" w:rsidRPr="00E617DC">
        <w:rPr>
          <w:rFonts w:ascii="Times New Roman" w:hAnsi="Times New Roman"/>
          <w:b/>
        </w:rPr>
        <w:t>rogram javnih potreba u sportu</w:t>
      </w:r>
      <w:r w:rsidRPr="00E617DC">
        <w:rPr>
          <w:rFonts w:ascii="Times New Roman" w:hAnsi="Times New Roman"/>
          <w:b/>
        </w:rPr>
        <w:t xml:space="preserve">  PP1</w:t>
      </w:r>
    </w:p>
    <w:p w:rsidR="004D5FAC" w:rsidRPr="004D5FAC" w:rsidRDefault="004D5FAC" w:rsidP="004D5FAC">
      <w:pPr>
        <w:spacing w:after="0"/>
        <w:rPr>
          <w:rFonts w:ascii="Times New Roman" w:hAnsi="Times New Roman"/>
          <w:i/>
        </w:rPr>
      </w:pPr>
      <w:r w:rsidRPr="004D5FAC">
        <w:rPr>
          <w:rFonts w:ascii="Times New Roman" w:hAnsi="Times New Roman"/>
          <w:i/>
        </w:rPr>
        <w:t xml:space="preserve">Ukupno raspoloživa sredstva: </w:t>
      </w:r>
      <w:r w:rsidR="00F23527">
        <w:rPr>
          <w:rFonts w:ascii="Times New Roman" w:hAnsi="Times New Roman"/>
          <w:i/>
        </w:rPr>
        <w:t>10.000,00</w:t>
      </w:r>
    </w:p>
    <w:p w:rsidR="004D5FAC" w:rsidRPr="004D5FAC" w:rsidRDefault="004D5FAC" w:rsidP="004D5FAC">
      <w:pPr>
        <w:spacing w:after="0"/>
        <w:rPr>
          <w:rFonts w:ascii="Times New Roman" w:hAnsi="Times New Roman"/>
          <w:i/>
        </w:rPr>
      </w:pPr>
      <w:bookmarkStart w:id="3" w:name="_Hlk129182146"/>
      <w:r w:rsidRPr="004D5FAC">
        <w:rPr>
          <w:rFonts w:ascii="Times New Roman" w:hAnsi="Times New Roman"/>
          <w:i/>
        </w:rPr>
        <w:t xml:space="preserve">Minimalni iznos: </w:t>
      </w:r>
      <w:r w:rsidR="00F23527">
        <w:rPr>
          <w:rFonts w:ascii="Times New Roman" w:hAnsi="Times New Roman"/>
          <w:i/>
        </w:rPr>
        <w:t>100,00</w:t>
      </w:r>
    </w:p>
    <w:p w:rsidR="004D5FAC" w:rsidRPr="004D5FAC" w:rsidRDefault="004D5FAC" w:rsidP="004D5FAC">
      <w:pPr>
        <w:spacing w:after="0"/>
        <w:rPr>
          <w:rFonts w:ascii="Times New Roman" w:hAnsi="Times New Roman"/>
          <w:i/>
        </w:rPr>
      </w:pPr>
      <w:r w:rsidRPr="004D5FAC">
        <w:rPr>
          <w:rFonts w:ascii="Times New Roman" w:hAnsi="Times New Roman"/>
          <w:i/>
        </w:rPr>
        <w:t xml:space="preserve">Maksimalni iznos: </w:t>
      </w:r>
      <w:r w:rsidR="00F23527">
        <w:rPr>
          <w:rFonts w:ascii="Times New Roman" w:hAnsi="Times New Roman"/>
          <w:i/>
        </w:rPr>
        <w:t>10.000,00</w:t>
      </w:r>
    </w:p>
    <w:bookmarkEnd w:id="3"/>
    <w:p w:rsidR="004D5FAC" w:rsidRDefault="004D5FAC" w:rsidP="00E617DC">
      <w:pPr>
        <w:widowControl w:val="0"/>
        <w:overflowPunct w:val="0"/>
        <w:autoSpaceDE w:val="0"/>
        <w:autoSpaceDN w:val="0"/>
        <w:adjustRightInd w:val="0"/>
        <w:spacing w:after="0" w:line="239" w:lineRule="auto"/>
        <w:jc w:val="both"/>
        <w:rPr>
          <w:rFonts w:ascii="Times New Roman" w:hAnsi="Times New Roman"/>
        </w:rPr>
      </w:pPr>
    </w:p>
    <w:p w:rsidR="00086595" w:rsidRDefault="00E617DC" w:rsidP="00E617DC">
      <w:pPr>
        <w:widowControl w:val="0"/>
        <w:overflowPunct w:val="0"/>
        <w:autoSpaceDE w:val="0"/>
        <w:autoSpaceDN w:val="0"/>
        <w:adjustRightInd w:val="0"/>
        <w:spacing w:after="0" w:line="239" w:lineRule="auto"/>
        <w:jc w:val="both"/>
        <w:rPr>
          <w:rFonts w:ascii="Times New Roman" w:hAnsi="Times New Roman"/>
          <w:b/>
        </w:rPr>
      </w:pPr>
      <w:r w:rsidRPr="00E617DC">
        <w:rPr>
          <w:rFonts w:ascii="Times New Roman" w:hAnsi="Times New Roman"/>
          <w:b/>
        </w:rPr>
        <w:t>2. P</w:t>
      </w:r>
      <w:r w:rsidR="00086595" w:rsidRPr="00E617DC">
        <w:rPr>
          <w:rFonts w:ascii="Times New Roman" w:hAnsi="Times New Roman"/>
          <w:b/>
        </w:rPr>
        <w:t>rogram razvoja civilnog društva</w:t>
      </w:r>
      <w:r w:rsidRPr="00E617DC">
        <w:rPr>
          <w:rFonts w:ascii="Times New Roman" w:hAnsi="Times New Roman"/>
          <w:b/>
        </w:rPr>
        <w:t xml:space="preserve"> i podrška aktivnostima udruga PP2</w:t>
      </w:r>
    </w:p>
    <w:p w:rsidR="004D5FAC" w:rsidRPr="004D5FAC" w:rsidRDefault="004D5FAC" w:rsidP="004D5FAC">
      <w:pPr>
        <w:spacing w:after="0"/>
        <w:rPr>
          <w:rFonts w:ascii="Times New Roman" w:hAnsi="Times New Roman"/>
          <w:i/>
        </w:rPr>
      </w:pPr>
      <w:r w:rsidRPr="004D5FAC">
        <w:rPr>
          <w:rFonts w:ascii="Times New Roman" w:hAnsi="Times New Roman"/>
          <w:i/>
        </w:rPr>
        <w:t>Ukupno raspoloživa sredstva:</w:t>
      </w:r>
      <w:r w:rsidR="00F23527">
        <w:rPr>
          <w:rFonts w:ascii="Times New Roman" w:hAnsi="Times New Roman"/>
          <w:i/>
        </w:rPr>
        <w:t>20.000,00</w:t>
      </w:r>
      <w:r w:rsidRPr="004D5FAC">
        <w:rPr>
          <w:rFonts w:ascii="Times New Roman" w:hAnsi="Times New Roman"/>
          <w:i/>
        </w:rPr>
        <w:t xml:space="preserve"> </w:t>
      </w:r>
    </w:p>
    <w:p w:rsidR="004D5FAC" w:rsidRPr="004D5FAC" w:rsidRDefault="004D5FAC" w:rsidP="004D5FAC">
      <w:pPr>
        <w:spacing w:after="0"/>
        <w:rPr>
          <w:rFonts w:ascii="Times New Roman" w:hAnsi="Times New Roman"/>
          <w:i/>
        </w:rPr>
      </w:pPr>
      <w:r w:rsidRPr="004D5FAC">
        <w:rPr>
          <w:rFonts w:ascii="Times New Roman" w:hAnsi="Times New Roman"/>
          <w:i/>
        </w:rPr>
        <w:t xml:space="preserve">Minimalni iznos: </w:t>
      </w:r>
      <w:r w:rsidR="00F23527">
        <w:rPr>
          <w:rFonts w:ascii="Times New Roman" w:hAnsi="Times New Roman"/>
          <w:i/>
        </w:rPr>
        <w:t>100,00</w:t>
      </w:r>
    </w:p>
    <w:p w:rsidR="004D5FAC" w:rsidRPr="004D5FAC" w:rsidRDefault="004D5FAC" w:rsidP="004D5FAC">
      <w:pPr>
        <w:spacing w:after="0"/>
        <w:rPr>
          <w:rFonts w:ascii="Times New Roman" w:hAnsi="Times New Roman"/>
          <w:i/>
        </w:rPr>
      </w:pPr>
      <w:r w:rsidRPr="004D5FAC">
        <w:rPr>
          <w:rFonts w:ascii="Times New Roman" w:hAnsi="Times New Roman"/>
          <w:i/>
        </w:rPr>
        <w:t xml:space="preserve">Maksimalni iznos: </w:t>
      </w:r>
      <w:r w:rsidR="00F23527">
        <w:rPr>
          <w:rFonts w:ascii="Times New Roman" w:hAnsi="Times New Roman"/>
          <w:i/>
        </w:rPr>
        <w:t>3.000,00</w:t>
      </w:r>
    </w:p>
    <w:p w:rsidR="00E617DC" w:rsidRDefault="00E617DC" w:rsidP="00E617DC">
      <w:pPr>
        <w:widowControl w:val="0"/>
        <w:overflowPunct w:val="0"/>
        <w:autoSpaceDE w:val="0"/>
        <w:autoSpaceDN w:val="0"/>
        <w:adjustRightInd w:val="0"/>
        <w:spacing w:after="0" w:line="239" w:lineRule="auto"/>
        <w:jc w:val="both"/>
        <w:rPr>
          <w:rFonts w:ascii="Times New Roman" w:hAnsi="Times New Roman"/>
          <w:b/>
        </w:rPr>
      </w:pPr>
    </w:p>
    <w:p w:rsidR="00E617DC" w:rsidRPr="00E617DC" w:rsidRDefault="00E617DC" w:rsidP="00E617DC">
      <w:pPr>
        <w:widowControl w:val="0"/>
        <w:overflowPunct w:val="0"/>
        <w:autoSpaceDE w:val="0"/>
        <w:autoSpaceDN w:val="0"/>
        <w:adjustRightInd w:val="0"/>
        <w:spacing w:after="0" w:line="239" w:lineRule="auto"/>
        <w:jc w:val="both"/>
        <w:rPr>
          <w:rFonts w:ascii="Times New Roman" w:hAnsi="Times New Roman"/>
          <w:b/>
        </w:rPr>
      </w:pPr>
      <w:r>
        <w:rPr>
          <w:rFonts w:ascii="Times New Roman" w:hAnsi="Times New Roman"/>
          <w:b/>
        </w:rPr>
        <w:t xml:space="preserve">3. </w:t>
      </w:r>
      <w:r w:rsidR="00D84445" w:rsidRPr="00D84445">
        <w:rPr>
          <w:rFonts w:ascii="Times New Roman" w:hAnsi="Times New Roman"/>
          <w:b/>
        </w:rPr>
        <w:t xml:space="preserve">Projekti i aktivnosti u sklopu održavanja manifestacija u organizaciji Općine Draganić </w:t>
      </w:r>
      <w:r>
        <w:rPr>
          <w:rFonts w:ascii="Times New Roman" w:hAnsi="Times New Roman"/>
          <w:b/>
        </w:rPr>
        <w:t>PP3</w:t>
      </w:r>
      <w:r w:rsidR="004D5FAC">
        <w:rPr>
          <w:rFonts w:ascii="Times New Roman" w:hAnsi="Times New Roman"/>
          <w:b/>
        </w:rPr>
        <w:t xml:space="preserve">  </w:t>
      </w:r>
    </w:p>
    <w:p w:rsidR="004D5FAC" w:rsidRPr="004D5FAC" w:rsidRDefault="004D5FAC" w:rsidP="004D5FAC">
      <w:pPr>
        <w:spacing w:after="0"/>
        <w:rPr>
          <w:rFonts w:ascii="Times New Roman" w:hAnsi="Times New Roman"/>
          <w:i/>
        </w:rPr>
      </w:pPr>
      <w:r w:rsidRPr="004D5FAC">
        <w:rPr>
          <w:rFonts w:ascii="Times New Roman" w:hAnsi="Times New Roman"/>
          <w:i/>
        </w:rPr>
        <w:t xml:space="preserve">Ukupno raspoloživa sredstva: </w:t>
      </w:r>
      <w:r w:rsidR="00F23527">
        <w:rPr>
          <w:rFonts w:ascii="Times New Roman" w:hAnsi="Times New Roman"/>
          <w:i/>
        </w:rPr>
        <w:t>5.000,00</w:t>
      </w:r>
    </w:p>
    <w:p w:rsidR="004D5FAC" w:rsidRPr="004D5FAC" w:rsidRDefault="004D5FAC" w:rsidP="004D5FAC">
      <w:pPr>
        <w:spacing w:after="0"/>
        <w:rPr>
          <w:rFonts w:ascii="Times New Roman" w:hAnsi="Times New Roman"/>
          <w:i/>
        </w:rPr>
      </w:pPr>
      <w:r w:rsidRPr="004D5FAC">
        <w:rPr>
          <w:rFonts w:ascii="Times New Roman" w:hAnsi="Times New Roman"/>
          <w:i/>
        </w:rPr>
        <w:t xml:space="preserve">Minimalni iznos: </w:t>
      </w:r>
      <w:r w:rsidR="00F23527">
        <w:rPr>
          <w:rFonts w:ascii="Times New Roman" w:hAnsi="Times New Roman"/>
          <w:i/>
        </w:rPr>
        <w:t>100,00</w:t>
      </w:r>
    </w:p>
    <w:p w:rsidR="004D5FAC" w:rsidRPr="004D5FAC" w:rsidRDefault="004D5FAC" w:rsidP="004D5FAC">
      <w:pPr>
        <w:spacing w:after="0"/>
        <w:rPr>
          <w:rFonts w:ascii="Times New Roman" w:hAnsi="Times New Roman"/>
          <w:i/>
        </w:rPr>
      </w:pPr>
      <w:r w:rsidRPr="004D5FAC">
        <w:rPr>
          <w:rFonts w:ascii="Times New Roman" w:hAnsi="Times New Roman"/>
          <w:i/>
        </w:rPr>
        <w:t xml:space="preserve">Maksimalni iznos: </w:t>
      </w:r>
      <w:r w:rsidR="00F23527">
        <w:rPr>
          <w:rFonts w:ascii="Times New Roman" w:hAnsi="Times New Roman"/>
          <w:i/>
        </w:rPr>
        <w:t>1000,00</w:t>
      </w:r>
    </w:p>
    <w:p w:rsidR="00086595" w:rsidRDefault="00086595" w:rsidP="004D5FAC">
      <w:pPr>
        <w:widowControl w:val="0"/>
        <w:overflowPunct w:val="0"/>
        <w:autoSpaceDE w:val="0"/>
        <w:autoSpaceDN w:val="0"/>
        <w:adjustRightInd w:val="0"/>
        <w:spacing w:after="0" w:line="239" w:lineRule="auto"/>
        <w:jc w:val="both"/>
        <w:rPr>
          <w:rFonts w:ascii="Times New Roman" w:hAnsi="Times New Roman"/>
        </w:rPr>
      </w:pPr>
    </w:p>
    <w:p w:rsidR="004D5FAC" w:rsidRPr="00934ECA" w:rsidRDefault="00C45BD0" w:rsidP="00C45BD0">
      <w:pPr>
        <w:widowControl w:val="0"/>
        <w:shd w:val="clear" w:color="auto" w:fill="D9D9D9" w:themeFill="background1" w:themeFillShade="D9"/>
        <w:overflowPunct w:val="0"/>
        <w:autoSpaceDE w:val="0"/>
        <w:autoSpaceDN w:val="0"/>
        <w:adjustRightInd w:val="0"/>
        <w:spacing w:after="0" w:line="239" w:lineRule="auto"/>
        <w:jc w:val="both"/>
        <w:rPr>
          <w:rFonts w:ascii="Times New Roman" w:hAnsi="Times New Roman"/>
          <w:b/>
          <w:color w:val="4F6228" w:themeColor="accent3" w:themeShade="80"/>
        </w:rPr>
      </w:pPr>
      <w:r w:rsidRPr="00934ECA">
        <w:rPr>
          <w:rFonts w:ascii="Times New Roman" w:hAnsi="Times New Roman"/>
          <w:b/>
          <w:color w:val="4F6228" w:themeColor="accent3" w:themeShade="80"/>
        </w:rPr>
        <w:t xml:space="preserve">Programsko područje 1- </w:t>
      </w:r>
      <w:r w:rsidR="004D5FAC" w:rsidRPr="00934ECA">
        <w:rPr>
          <w:rFonts w:ascii="Times New Roman" w:hAnsi="Times New Roman"/>
          <w:b/>
          <w:color w:val="4F6228" w:themeColor="accent3" w:themeShade="80"/>
        </w:rPr>
        <w:t xml:space="preserve">Program javnih potreba u sportu  </w:t>
      </w:r>
    </w:p>
    <w:p w:rsidR="004D5FAC" w:rsidRPr="00934ECA" w:rsidRDefault="004D5FAC" w:rsidP="004D5FAC">
      <w:pPr>
        <w:widowControl w:val="0"/>
        <w:overflowPunct w:val="0"/>
        <w:autoSpaceDE w:val="0"/>
        <w:autoSpaceDN w:val="0"/>
        <w:adjustRightInd w:val="0"/>
        <w:spacing w:after="0" w:line="239" w:lineRule="auto"/>
        <w:jc w:val="both"/>
        <w:rPr>
          <w:rFonts w:ascii="Times New Roman" w:hAnsi="Times New Roman"/>
          <w:color w:val="4F6228" w:themeColor="accent3" w:themeShade="80"/>
        </w:rPr>
      </w:pPr>
    </w:p>
    <w:p w:rsidR="00C45BD0" w:rsidRPr="00934ECA" w:rsidRDefault="003F6D42" w:rsidP="00C45BD0">
      <w:pPr>
        <w:rPr>
          <w:rFonts w:ascii="Times New Roman" w:hAnsi="Times New Roman"/>
          <w:color w:val="4F6228" w:themeColor="accent3" w:themeShade="80"/>
        </w:rPr>
      </w:pPr>
      <w:r w:rsidRPr="00934ECA">
        <w:rPr>
          <w:rFonts w:ascii="Times New Roman" w:hAnsi="Times New Roman"/>
          <w:color w:val="4F6228" w:themeColor="accent3" w:themeShade="80"/>
        </w:rPr>
        <w:t>Općina Draganić</w:t>
      </w:r>
      <w:r w:rsidR="00C45BD0" w:rsidRPr="00934ECA">
        <w:rPr>
          <w:rFonts w:ascii="Times New Roman" w:hAnsi="Times New Roman"/>
          <w:color w:val="4F6228" w:themeColor="accent3" w:themeShade="80"/>
        </w:rPr>
        <w:t xml:space="preserve"> kontinuiranim raspisivanjem Natječaja za dodjeljivanje financijskih potpora pruža dodatan poticaj razvoju </w:t>
      </w:r>
      <w:r w:rsidRPr="00934ECA">
        <w:rPr>
          <w:rFonts w:ascii="Times New Roman" w:hAnsi="Times New Roman"/>
          <w:color w:val="4F6228" w:themeColor="accent3" w:themeShade="80"/>
        </w:rPr>
        <w:t>sporta na lokalnoj razini</w:t>
      </w:r>
      <w:r w:rsidR="00C45BD0" w:rsidRPr="00934ECA">
        <w:rPr>
          <w:rFonts w:ascii="Times New Roman" w:hAnsi="Times New Roman"/>
          <w:color w:val="4F6228" w:themeColor="accent3" w:themeShade="80"/>
        </w:rPr>
        <w:t xml:space="preserve">. </w:t>
      </w:r>
    </w:p>
    <w:p w:rsidR="003F6D42" w:rsidRPr="00934ECA" w:rsidRDefault="003F6D42" w:rsidP="00C45BD0">
      <w:pPr>
        <w:rPr>
          <w:rFonts w:ascii="Times New Roman" w:hAnsi="Times New Roman"/>
          <w:color w:val="4F6228" w:themeColor="accent3" w:themeShade="80"/>
        </w:rPr>
      </w:pPr>
      <w:r w:rsidRPr="00934ECA">
        <w:rPr>
          <w:rFonts w:ascii="Times New Roman" w:hAnsi="Times New Roman"/>
          <w:b/>
          <w:color w:val="4F6228" w:themeColor="accent3" w:themeShade="80"/>
        </w:rPr>
        <w:t>C</w:t>
      </w:r>
      <w:r w:rsidR="00C45BD0" w:rsidRPr="00934ECA">
        <w:rPr>
          <w:rFonts w:ascii="Times New Roman" w:hAnsi="Times New Roman"/>
          <w:b/>
          <w:color w:val="4F6228" w:themeColor="accent3" w:themeShade="80"/>
        </w:rPr>
        <w:t>ilj</w:t>
      </w:r>
      <w:r w:rsidR="00C45BD0" w:rsidRPr="00934ECA">
        <w:rPr>
          <w:rFonts w:ascii="Times New Roman" w:hAnsi="Times New Roman"/>
          <w:color w:val="4F6228" w:themeColor="accent3" w:themeShade="80"/>
        </w:rPr>
        <w:t xml:space="preserve">: kroz navedeno prioritetno područje pružiti potporu udrugama u njihovim nastojanjima za provođenjem </w:t>
      </w:r>
      <w:r w:rsidRPr="00934ECA">
        <w:rPr>
          <w:rFonts w:ascii="Times New Roman" w:hAnsi="Times New Roman"/>
          <w:color w:val="4F6228" w:themeColor="accent3" w:themeShade="80"/>
        </w:rPr>
        <w:t>projekata koji promiču razvoj sporta u lokalnoj zajednici.</w:t>
      </w:r>
    </w:p>
    <w:p w:rsidR="00C45BD0" w:rsidRPr="00934ECA" w:rsidRDefault="00C45BD0" w:rsidP="00C45BD0">
      <w:pPr>
        <w:rPr>
          <w:rFonts w:ascii="Times New Roman" w:hAnsi="Times New Roman"/>
          <w:b/>
          <w:color w:val="4F6228" w:themeColor="accent3" w:themeShade="80"/>
        </w:rPr>
      </w:pPr>
      <w:r w:rsidRPr="00934ECA">
        <w:rPr>
          <w:rFonts w:ascii="Times New Roman" w:hAnsi="Times New Roman"/>
          <w:b/>
          <w:color w:val="4F6228" w:themeColor="accent3" w:themeShade="80"/>
        </w:rPr>
        <w:t>Prihvatljive projektne aktivnosti su:</w:t>
      </w:r>
    </w:p>
    <w:p w:rsidR="00934ECA" w:rsidRPr="00934ECA" w:rsidRDefault="00934ECA" w:rsidP="00C45BD0">
      <w:pPr>
        <w:pStyle w:val="Odlomakpopisa"/>
        <w:numPr>
          <w:ilvl w:val="0"/>
          <w:numId w:val="32"/>
        </w:numPr>
        <w:contextualSpacing/>
        <w:rPr>
          <w:rFonts w:ascii="Times New Roman" w:hAnsi="Times New Roman"/>
          <w:color w:val="4F6228" w:themeColor="accent3" w:themeShade="80"/>
        </w:rPr>
      </w:pPr>
      <w:r w:rsidRPr="00934ECA">
        <w:rPr>
          <w:rFonts w:ascii="Times New Roman" w:hAnsi="Times New Roman"/>
          <w:color w:val="4F6228" w:themeColor="accent3" w:themeShade="80"/>
        </w:rPr>
        <w:t>Redovna djelatnost (troškovi osoblja, članarine, itd)</w:t>
      </w:r>
    </w:p>
    <w:p w:rsidR="00C45BD0" w:rsidRPr="00934ECA" w:rsidRDefault="00C45BD0" w:rsidP="00C45BD0">
      <w:pPr>
        <w:pStyle w:val="Odlomakpopisa"/>
        <w:numPr>
          <w:ilvl w:val="0"/>
          <w:numId w:val="32"/>
        </w:numPr>
        <w:contextualSpacing/>
        <w:rPr>
          <w:rFonts w:ascii="Times New Roman" w:hAnsi="Times New Roman"/>
          <w:color w:val="4F6228" w:themeColor="accent3" w:themeShade="80"/>
        </w:rPr>
      </w:pPr>
      <w:r w:rsidRPr="00934ECA">
        <w:rPr>
          <w:rFonts w:ascii="Times New Roman" w:hAnsi="Times New Roman"/>
          <w:color w:val="4F6228" w:themeColor="accent3" w:themeShade="80"/>
        </w:rPr>
        <w:t>Organiziranje susreta, natjecanja i drugih manifestacija</w:t>
      </w:r>
    </w:p>
    <w:p w:rsidR="00C45BD0" w:rsidRPr="00934ECA" w:rsidRDefault="00C45BD0" w:rsidP="00C45BD0">
      <w:pPr>
        <w:rPr>
          <w:rFonts w:ascii="Times New Roman" w:hAnsi="Times New Roman"/>
          <w:color w:val="4F6228" w:themeColor="accent3" w:themeShade="80"/>
        </w:rPr>
      </w:pPr>
      <w:r w:rsidRPr="00934ECA">
        <w:rPr>
          <w:rFonts w:ascii="Times New Roman" w:hAnsi="Times New Roman"/>
          <w:color w:val="4F6228" w:themeColor="accent3" w:themeShade="80"/>
        </w:rPr>
        <w:t>Popis projektnih aktivnosti nije konačan, već samo ilustrativan te će se odgovarajuće aktivnosti koje doprinose ostvarenju općih i specifičnih ciljeva Natječaja, a koje nisu naprijed navedene, također uzeti u obzir za financiranje.</w:t>
      </w:r>
    </w:p>
    <w:p w:rsidR="00C45BD0" w:rsidRPr="00934ECA" w:rsidRDefault="00C45BD0" w:rsidP="00C45BD0">
      <w:pPr>
        <w:rPr>
          <w:rFonts w:ascii="Times New Roman" w:hAnsi="Times New Roman"/>
          <w:color w:val="4F6228" w:themeColor="accent3" w:themeShade="80"/>
        </w:rPr>
      </w:pPr>
      <w:r w:rsidRPr="00934ECA">
        <w:rPr>
          <w:rFonts w:ascii="Times New Roman" w:hAnsi="Times New Roman"/>
          <w:color w:val="4F6228" w:themeColor="accent3" w:themeShade="80"/>
        </w:rPr>
        <w:t>Pri provedbi projektnih aktivnosti prijavitelj mora osigurati poštovanje načela jednakih mogućnosti, ravnopravnosti spolova i nediskriminacije te razvijati aktivnosti u skladu s potrebama u zajednici.</w:t>
      </w:r>
    </w:p>
    <w:p w:rsidR="00C45BD0" w:rsidRPr="00934ECA" w:rsidRDefault="00C45BD0" w:rsidP="00C45BD0">
      <w:pPr>
        <w:rPr>
          <w:rFonts w:ascii="Times New Roman" w:hAnsi="Times New Roman"/>
          <w:color w:val="4F6228" w:themeColor="accent3" w:themeShade="80"/>
        </w:rPr>
      </w:pPr>
      <w:r w:rsidRPr="00934ECA">
        <w:rPr>
          <w:rFonts w:ascii="Times New Roman" w:hAnsi="Times New Roman"/>
          <w:color w:val="4F6228" w:themeColor="accent3" w:themeShade="80"/>
        </w:rPr>
        <w:lastRenderedPageBreak/>
        <w:t xml:space="preserve">Projektne aktivnosti moraju se provoditi na području </w:t>
      </w:r>
      <w:r w:rsidR="00934ECA" w:rsidRPr="00934ECA">
        <w:rPr>
          <w:rFonts w:ascii="Times New Roman" w:hAnsi="Times New Roman"/>
          <w:color w:val="4F6228" w:themeColor="accent3" w:themeShade="80"/>
        </w:rPr>
        <w:t>Općine Draganić</w:t>
      </w:r>
      <w:r w:rsidRPr="00934ECA">
        <w:rPr>
          <w:rFonts w:ascii="Times New Roman" w:hAnsi="Times New Roman"/>
          <w:color w:val="4F6228" w:themeColor="accent3" w:themeShade="80"/>
        </w:rPr>
        <w:t xml:space="preserve">, uz iznimku da se jedna od aktivnosti može provoditi na području RH ukoliko je od posebnog interesa za </w:t>
      </w:r>
      <w:r w:rsidR="00934ECA" w:rsidRPr="00934ECA">
        <w:rPr>
          <w:rFonts w:ascii="Times New Roman" w:hAnsi="Times New Roman"/>
          <w:color w:val="4F6228" w:themeColor="accent3" w:themeShade="80"/>
        </w:rPr>
        <w:t>Općinu Draganić</w:t>
      </w:r>
      <w:r w:rsidRPr="00934ECA">
        <w:rPr>
          <w:rFonts w:ascii="Times New Roman" w:hAnsi="Times New Roman"/>
          <w:color w:val="4F6228" w:themeColor="accent3" w:themeShade="80"/>
        </w:rPr>
        <w:t>.</w:t>
      </w:r>
    </w:p>
    <w:p w:rsidR="00C45BD0" w:rsidRPr="00934ECA" w:rsidRDefault="00C45BD0" w:rsidP="00C45BD0">
      <w:pPr>
        <w:rPr>
          <w:rFonts w:ascii="Times New Roman" w:hAnsi="Times New Roman"/>
          <w:color w:val="4F6228" w:themeColor="accent3" w:themeShade="80"/>
        </w:rPr>
      </w:pPr>
    </w:p>
    <w:p w:rsidR="00C45BD0" w:rsidRPr="00934ECA" w:rsidRDefault="00C45BD0" w:rsidP="00934ECA">
      <w:pPr>
        <w:pStyle w:val="Naslov2"/>
        <w:numPr>
          <w:ilvl w:val="0"/>
          <w:numId w:val="0"/>
        </w:numPr>
        <w:ind w:left="576" w:hanging="576"/>
        <w:rPr>
          <w:rFonts w:ascii="Times New Roman" w:hAnsi="Times New Roman"/>
          <w:color w:val="4F6228" w:themeColor="accent3" w:themeShade="80"/>
          <w:sz w:val="22"/>
          <w:szCs w:val="22"/>
        </w:rPr>
      </w:pPr>
      <w:bookmarkStart w:id="4" w:name="_Toc535579270"/>
      <w:bookmarkStart w:id="5" w:name="_Toc536604177"/>
      <w:bookmarkStart w:id="6" w:name="_Toc190077131"/>
      <w:r w:rsidRPr="00934ECA">
        <w:rPr>
          <w:rFonts w:ascii="Times New Roman" w:hAnsi="Times New Roman"/>
          <w:color w:val="4F6228" w:themeColor="accent3" w:themeShade="80"/>
          <w:sz w:val="22"/>
          <w:szCs w:val="22"/>
        </w:rPr>
        <w:t xml:space="preserve">Planirani iznosi i ukupna vrijednost </w:t>
      </w:r>
      <w:bookmarkEnd w:id="4"/>
      <w:bookmarkEnd w:id="5"/>
      <w:r w:rsidRPr="00934ECA">
        <w:rPr>
          <w:rFonts w:ascii="Times New Roman" w:hAnsi="Times New Roman"/>
          <w:color w:val="4F6228" w:themeColor="accent3" w:themeShade="80"/>
          <w:sz w:val="22"/>
          <w:szCs w:val="22"/>
        </w:rPr>
        <w:t>Programskog područja 1</w:t>
      </w:r>
      <w:bookmarkEnd w:id="6"/>
    </w:p>
    <w:p w:rsidR="00C45BD0" w:rsidRPr="00934ECA" w:rsidRDefault="00C45BD0" w:rsidP="00C45BD0">
      <w:pPr>
        <w:pStyle w:val="Odlomakpopisa"/>
        <w:numPr>
          <w:ilvl w:val="0"/>
          <w:numId w:val="33"/>
        </w:numPr>
        <w:contextualSpacing/>
        <w:jc w:val="both"/>
        <w:rPr>
          <w:rFonts w:ascii="Times New Roman" w:hAnsi="Times New Roman"/>
          <w:color w:val="4F6228" w:themeColor="accent3" w:themeShade="80"/>
        </w:rPr>
      </w:pPr>
      <w:r w:rsidRPr="00934ECA">
        <w:rPr>
          <w:rFonts w:ascii="Times New Roman" w:hAnsi="Times New Roman"/>
          <w:color w:val="4F6228" w:themeColor="accent3" w:themeShade="80"/>
        </w:rPr>
        <w:t xml:space="preserve">Za financiranje ovog područja Natječaja planiran je iznos od </w:t>
      </w:r>
      <w:r w:rsidR="00D84445">
        <w:rPr>
          <w:rFonts w:ascii="Times New Roman" w:hAnsi="Times New Roman"/>
          <w:color w:val="4F6228" w:themeColor="accent3" w:themeShade="80"/>
        </w:rPr>
        <w:t>10.000,00</w:t>
      </w:r>
      <w:r w:rsidRPr="00934ECA">
        <w:rPr>
          <w:rFonts w:ascii="Times New Roman" w:hAnsi="Times New Roman"/>
          <w:color w:val="4F6228" w:themeColor="accent3" w:themeShade="80"/>
        </w:rPr>
        <w:t xml:space="preserve"> eura.</w:t>
      </w:r>
    </w:p>
    <w:p w:rsidR="00C45BD0" w:rsidRPr="00934ECA" w:rsidRDefault="00C45BD0" w:rsidP="00C45BD0">
      <w:pPr>
        <w:pStyle w:val="Odlomakpopisa"/>
        <w:numPr>
          <w:ilvl w:val="0"/>
          <w:numId w:val="33"/>
        </w:numPr>
        <w:contextualSpacing/>
        <w:jc w:val="both"/>
        <w:rPr>
          <w:rFonts w:ascii="Times New Roman" w:hAnsi="Times New Roman"/>
          <w:color w:val="4F6228" w:themeColor="accent3" w:themeShade="80"/>
        </w:rPr>
      </w:pPr>
      <w:r w:rsidRPr="00934ECA">
        <w:rPr>
          <w:rFonts w:ascii="Times New Roman" w:hAnsi="Times New Roman"/>
          <w:color w:val="4F6228" w:themeColor="accent3" w:themeShade="80"/>
        </w:rPr>
        <w:t xml:space="preserve">Najmanji iznos traženih sredstava za financiranje projekta je </w:t>
      </w:r>
      <w:r w:rsidR="00D84445">
        <w:rPr>
          <w:rFonts w:ascii="Times New Roman" w:hAnsi="Times New Roman"/>
          <w:color w:val="4F6228" w:themeColor="accent3" w:themeShade="80"/>
        </w:rPr>
        <w:t xml:space="preserve">100,00 </w:t>
      </w:r>
      <w:r w:rsidRPr="00934ECA">
        <w:rPr>
          <w:rFonts w:ascii="Times New Roman" w:hAnsi="Times New Roman"/>
          <w:color w:val="4F6228" w:themeColor="accent3" w:themeShade="80"/>
        </w:rPr>
        <w:t>eura</w:t>
      </w:r>
      <w:r w:rsidR="00934ECA" w:rsidRPr="00934ECA">
        <w:rPr>
          <w:rFonts w:ascii="Times New Roman" w:hAnsi="Times New Roman"/>
          <w:color w:val="4F6228" w:themeColor="accent3" w:themeShade="80"/>
        </w:rPr>
        <w:t xml:space="preserve">, a najveći </w:t>
      </w:r>
      <w:r w:rsidR="00D84445">
        <w:rPr>
          <w:rFonts w:ascii="Times New Roman" w:hAnsi="Times New Roman"/>
          <w:color w:val="4F6228" w:themeColor="accent3" w:themeShade="80"/>
        </w:rPr>
        <w:t>10.000,00</w:t>
      </w:r>
      <w:r w:rsidRPr="00934ECA">
        <w:rPr>
          <w:rFonts w:ascii="Times New Roman" w:hAnsi="Times New Roman"/>
          <w:color w:val="4F6228" w:themeColor="accent3" w:themeShade="80"/>
        </w:rPr>
        <w:t xml:space="preserve"> eura.</w:t>
      </w:r>
    </w:p>
    <w:p w:rsidR="00C45BD0" w:rsidRPr="00934ECA" w:rsidRDefault="00C45BD0" w:rsidP="00934ECA">
      <w:pPr>
        <w:pStyle w:val="Odlomakpopisa"/>
        <w:numPr>
          <w:ilvl w:val="0"/>
          <w:numId w:val="33"/>
        </w:numPr>
        <w:contextualSpacing/>
        <w:jc w:val="both"/>
        <w:rPr>
          <w:rFonts w:ascii="Times New Roman" w:hAnsi="Times New Roman"/>
          <w:color w:val="4F6228" w:themeColor="accent3" w:themeShade="80"/>
        </w:rPr>
      </w:pPr>
      <w:r w:rsidRPr="00934ECA">
        <w:rPr>
          <w:rFonts w:ascii="Times New Roman" w:hAnsi="Times New Roman"/>
          <w:color w:val="4F6228" w:themeColor="accent3" w:themeShade="80"/>
        </w:rPr>
        <w:t xml:space="preserve">Sredstva je moguće dodijeliti isključivo registriranim udrugama koje najmanje 1 godinu djeluju na području </w:t>
      </w:r>
      <w:r w:rsidR="00934ECA" w:rsidRPr="00934ECA">
        <w:rPr>
          <w:rFonts w:ascii="Times New Roman" w:hAnsi="Times New Roman"/>
          <w:color w:val="4F6228" w:themeColor="accent3" w:themeShade="80"/>
        </w:rPr>
        <w:t>Općine Draganić</w:t>
      </w:r>
      <w:r w:rsidRPr="00934ECA">
        <w:rPr>
          <w:rFonts w:ascii="Times New Roman" w:hAnsi="Times New Roman"/>
          <w:color w:val="4F6228" w:themeColor="accent3" w:themeShade="80"/>
        </w:rPr>
        <w:t xml:space="preserve"> i koje imaju sjedište </w:t>
      </w:r>
      <w:r w:rsidR="00934ECA" w:rsidRPr="00934ECA">
        <w:rPr>
          <w:rFonts w:ascii="Times New Roman" w:hAnsi="Times New Roman"/>
          <w:color w:val="4F6228" w:themeColor="accent3" w:themeShade="80"/>
        </w:rPr>
        <w:t>na području Općine Draganić</w:t>
      </w:r>
      <w:r w:rsidRPr="00934ECA">
        <w:rPr>
          <w:rFonts w:ascii="Times New Roman" w:hAnsi="Times New Roman"/>
          <w:color w:val="4F6228" w:themeColor="accent3" w:themeShade="80"/>
        </w:rPr>
        <w:t>.</w:t>
      </w:r>
    </w:p>
    <w:p w:rsidR="004D5FAC" w:rsidRPr="00934ECA" w:rsidRDefault="00C45BD0" w:rsidP="00934ECA">
      <w:pPr>
        <w:pStyle w:val="Odlomakpopisa"/>
        <w:numPr>
          <w:ilvl w:val="0"/>
          <w:numId w:val="33"/>
        </w:numPr>
        <w:contextualSpacing/>
        <w:jc w:val="both"/>
        <w:rPr>
          <w:rFonts w:ascii="Times New Roman" w:hAnsi="Times New Roman"/>
          <w:color w:val="4F6228" w:themeColor="accent3" w:themeShade="80"/>
        </w:rPr>
      </w:pPr>
      <w:r w:rsidRPr="00934ECA">
        <w:rPr>
          <w:rFonts w:ascii="Times New Roman" w:hAnsi="Times New Roman"/>
          <w:color w:val="4F6228" w:themeColor="accent3" w:themeShade="80"/>
        </w:rPr>
        <w:t xml:space="preserve">U slučaju nekvalitetnih i nezadovoljavajućih prijavljenih projekata, </w:t>
      </w:r>
      <w:r w:rsidR="00934ECA" w:rsidRPr="00934ECA">
        <w:rPr>
          <w:rFonts w:ascii="Times New Roman" w:hAnsi="Times New Roman"/>
          <w:color w:val="4F6228" w:themeColor="accent3" w:themeShade="80"/>
        </w:rPr>
        <w:t>Općina Draganić</w:t>
      </w:r>
      <w:r w:rsidRPr="00934ECA">
        <w:rPr>
          <w:rFonts w:ascii="Times New Roman" w:hAnsi="Times New Roman"/>
          <w:color w:val="4F6228" w:themeColor="accent3" w:themeShade="80"/>
        </w:rPr>
        <w:t xml:space="preserve"> zadržava pravo ne dodijeliti sva raspoloživa sredstva, odnosno može ih preraspodijeliti unutar </w:t>
      </w:r>
      <w:r w:rsidR="00934ECA" w:rsidRPr="00934ECA">
        <w:rPr>
          <w:rFonts w:ascii="Times New Roman" w:hAnsi="Times New Roman"/>
          <w:color w:val="4F6228" w:themeColor="accent3" w:themeShade="80"/>
        </w:rPr>
        <w:t xml:space="preserve">preostalih </w:t>
      </w:r>
      <w:r w:rsidRPr="00934ECA">
        <w:rPr>
          <w:rFonts w:ascii="Times New Roman" w:hAnsi="Times New Roman"/>
          <w:color w:val="4F6228" w:themeColor="accent3" w:themeShade="80"/>
        </w:rPr>
        <w:t xml:space="preserve">programskih područja </w:t>
      </w:r>
    </w:p>
    <w:p w:rsidR="004D5FAC" w:rsidRDefault="004D5FAC" w:rsidP="004D5FAC">
      <w:pPr>
        <w:widowControl w:val="0"/>
        <w:overflowPunct w:val="0"/>
        <w:autoSpaceDE w:val="0"/>
        <w:autoSpaceDN w:val="0"/>
        <w:adjustRightInd w:val="0"/>
        <w:spacing w:after="0" w:line="239" w:lineRule="auto"/>
        <w:jc w:val="both"/>
        <w:rPr>
          <w:rFonts w:ascii="Times New Roman" w:hAnsi="Times New Roman"/>
        </w:rPr>
      </w:pPr>
    </w:p>
    <w:p w:rsidR="004D5FAC" w:rsidRDefault="004D5FAC" w:rsidP="004D5FAC">
      <w:pPr>
        <w:widowControl w:val="0"/>
        <w:overflowPunct w:val="0"/>
        <w:autoSpaceDE w:val="0"/>
        <w:autoSpaceDN w:val="0"/>
        <w:adjustRightInd w:val="0"/>
        <w:spacing w:after="0" w:line="239" w:lineRule="auto"/>
        <w:jc w:val="both"/>
        <w:rPr>
          <w:rFonts w:ascii="Times New Roman" w:hAnsi="Times New Roman"/>
        </w:rPr>
      </w:pPr>
    </w:p>
    <w:p w:rsidR="004D5FAC" w:rsidRDefault="004D5FAC" w:rsidP="004D5FAC">
      <w:pPr>
        <w:widowControl w:val="0"/>
        <w:overflowPunct w:val="0"/>
        <w:autoSpaceDE w:val="0"/>
        <w:autoSpaceDN w:val="0"/>
        <w:adjustRightInd w:val="0"/>
        <w:spacing w:after="0" w:line="239" w:lineRule="auto"/>
        <w:jc w:val="both"/>
        <w:rPr>
          <w:rFonts w:ascii="Times New Roman" w:hAnsi="Times New Roman"/>
        </w:rPr>
      </w:pPr>
    </w:p>
    <w:p w:rsidR="00934ECA" w:rsidRDefault="00934ECA" w:rsidP="004D5FAC">
      <w:pPr>
        <w:widowControl w:val="0"/>
        <w:overflowPunct w:val="0"/>
        <w:autoSpaceDE w:val="0"/>
        <w:autoSpaceDN w:val="0"/>
        <w:adjustRightInd w:val="0"/>
        <w:spacing w:after="0" w:line="239" w:lineRule="auto"/>
        <w:jc w:val="both"/>
        <w:rPr>
          <w:rFonts w:ascii="Times New Roman" w:hAnsi="Times New Roman"/>
        </w:rPr>
      </w:pPr>
    </w:p>
    <w:p w:rsidR="00934ECA" w:rsidRPr="00934ECA" w:rsidRDefault="00934ECA" w:rsidP="00934ECA">
      <w:pPr>
        <w:widowControl w:val="0"/>
        <w:shd w:val="clear" w:color="auto" w:fill="D9D9D9"/>
        <w:overflowPunct w:val="0"/>
        <w:autoSpaceDE w:val="0"/>
        <w:autoSpaceDN w:val="0"/>
        <w:adjustRightInd w:val="0"/>
        <w:spacing w:after="0" w:line="239" w:lineRule="auto"/>
        <w:jc w:val="both"/>
        <w:rPr>
          <w:rFonts w:ascii="Times New Roman" w:hAnsi="Times New Roman"/>
          <w:b/>
          <w:color w:val="7030A0"/>
        </w:rPr>
      </w:pPr>
      <w:r w:rsidRPr="00934ECA">
        <w:rPr>
          <w:rFonts w:ascii="Times New Roman" w:hAnsi="Times New Roman"/>
          <w:b/>
          <w:color w:val="7030A0"/>
        </w:rPr>
        <w:t>Programsko područje 2- Program razvoja civilnog društva i podrška aktivnostima udruga</w:t>
      </w:r>
    </w:p>
    <w:p w:rsidR="00934ECA" w:rsidRDefault="00934ECA" w:rsidP="00934ECA">
      <w:pPr>
        <w:rPr>
          <w:rFonts w:ascii="Times New Roman" w:hAnsi="Times New Roman"/>
          <w:color w:val="7030A0"/>
        </w:rPr>
      </w:pPr>
    </w:p>
    <w:p w:rsidR="00934ECA" w:rsidRPr="00934ECA" w:rsidRDefault="00934ECA" w:rsidP="00934ECA">
      <w:pPr>
        <w:rPr>
          <w:rFonts w:ascii="Times New Roman" w:hAnsi="Times New Roman"/>
          <w:color w:val="7030A0"/>
        </w:rPr>
      </w:pPr>
      <w:r w:rsidRPr="00934ECA">
        <w:rPr>
          <w:rFonts w:ascii="Times New Roman" w:hAnsi="Times New Roman"/>
          <w:color w:val="7030A0"/>
        </w:rPr>
        <w:t xml:space="preserve">Općina Draganić kontinuiranim raspisivanjem Natječaja za dodjeljivanje financijskih potpora udrugama civilnog društva pruža dodatan poticaj razvoju civilnoga društva na lokalnim razinama. Provođenjem svojih aktivnosti udruge neposredno rješavaju probleme lokalne zajednice snimljene kroz vrednovanje rezultata proteklih natječajnih ciklusa te kroz komunikaciju s građanima i članovim udruge. </w:t>
      </w:r>
    </w:p>
    <w:p w:rsidR="00934ECA" w:rsidRPr="00934ECA" w:rsidRDefault="00934ECA" w:rsidP="00934ECA">
      <w:pPr>
        <w:rPr>
          <w:rFonts w:ascii="Times New Roman" w:hAnsi="Times New Roman"/>
          <w:color w:val="7030A0"/>
        </w:rPr>
      </w:pPr>
    </w:p>
    <w:p w:rsidR="00934ECA" w:rsidRPr="00934ECA" w:rsidRDefault="00934ECA" w:rsidP="00934ECA">
      <w:pPr>
        <w:rPr>
          <w:rFonts w:ascii="Times New Roman" w:hAnsi="Times New Roman"/>
          <w:color w:val="7030A0"/>
        </w:rPr>
      </w:pPr>
      <w:r w:rsidRPr="00934ECA">
        <w:rPr>
          <w:rFonts w:ascii="Times New Roman" w:hAnsi="Times New Roman"/>
          <w:color w:val="7030A0"/>
        </w:rPr>
        <w:t>U modernom društvu volonterski angažman potiče se i vrednuje kao jedan od ključnih pokretača razvoja socijalnog kapitala, a volonteri imaju neprocjenjivu ulogu u oblikovanju kohezivnog i stabilnog društvenog okruženja. Zemlje razvijene demokracije poznaju različite organizacije i institucije koje promoviraju i podržavaju dobrovoljni angažman građana za opće dobro.</w:t>
      </w:r>
    </w:p>
    <w:p w:rsidR="00934ECA" w:rsidRPr="00934ECA" w:rsidRDefault="00934ECA" w:rsidP="00934ECA">
      <w:pPr>
        <w:rPr>
          <w:rFonts w:ascii="Times New Roman" w:hAnsi="Times New Roman"/>
          <w:bCs/>
          <w:color w:val="7030A0"/>
        </w:rPr>
      </w:pPr>
      <w:r w:rsidRPr="00934ECA">
        <w:rPr>
          <w:rFonts w:ascii="Times New Roman" w:hAnsi="Times New Roman"/>
          <w:bCs/>
          <w:color w:val="7030A0"/>
        </w:rPr>
        <w:t>Neformalno obrazovanje je svaki oblik obrazovanja koji ne dovodi do stjecanja novih kvalifikacija ili diploma, već uključuje organizirane procese učenja usmjerene na osposobljavanje odraslih osoba za rad, odnosno omogućuje im unaprjeđenje osobnih i profesionalnih vještina.</w:t>
      </w:r>
    </w:p>
    <w:p w:rsidR="00934ECA" w:rsidRPr="00934ECA" w:rsidRDefault="00934ECA" w:rsidP="00934ECA">
      <w:pPr>
        <w:rPr>
          <w:rFonts w:ascii="Times New Roman" w:hAnsi="Times New Roman"/>
          <w:color w:val="7030A0"/>
        </w:rPr>
      </w:pPr>
      <w:r w:rsidRPr="00934ECA">
        <w:rPr>
          <w:rFonts w:ascii="Times New Roman" w:hAnsi="Times New Roman"/>
          <w:bCs/>
          <w:color w:val="7030A0"/>
        </w:rPr>
        <w:t>Cjeloživotno učenje</w:t>
      </w:r>
      <w:r w:rsidRPr="00934ECA">
        <w:rPr>
          <w:rFonts w:ascii="Times New Roman" w:hAnsi="Times New Roman"/>
          <w:color w:val="7030A0"/>
        </w:rPr>
        <w:t xml:space="preserve"> određuje se kao sveukupna aktivnost učenja tijekom života, a s ciljem unaprjeđenja znanja, vještina i kompetencija unutar osobne i građanske te društvene perspektive i/ili perspektive zaposlenja. Obuhvaća učenje u svim životnim razdobljima (od rane mladosti do starosti) i u svim oblicima u kojima se ostvaruje (formalno, neformalno i informalno), pri čemu se učenje shvaća kao kontinuirani proces u kojem su rezultati i motiviranost pojedinca u određenom životnom razdoblju uvjetovani znanjem, navikama i iskustvima učenja stečenima u mlađoj životnoj dobi. Četiri su osnovna, međusobno povezana cilja koja se vezuju uz cjeloživotno učenje: osobno zadovoljstvo i razvoj pojedinca, aktivno građanstvo, društvena uključenost i zapošljivost.</w:t>
      </w:r>
    </w:p>
    <w:p w:rsidR="00934ECA" w:rsidRPr="00934ECA" w:rsidRDefault="00934ECA" w:rsidP="00934ECA">
      <w:pPr>
        <w:rPr>
          <w:rFonts w:ascii="Times New Roman" w:hAnsi="Times New Roman"/>
          <w:color w:val="7030A0"/>
        </w:rPr>
      </w:pPr>
      <w:r w:rsidRPr="00934ECA">
        <w:rPr>
          <w:rFonts w:ascii="Times New Roman" w:hAnsi="Times New Roman"/>
          <w:color w:val="7030A0"/>
        </w:rPr>
        <w:t>Prijavljeni projekti udruga trebaju ponuditi moguće načine rješavanja postojećih problema i potreba zajednice, te biti u jasnoj vezi sa svrhom i ciljevima djelovanja udruge, vodeći računa o stvarnim kapacitetima udruge, vremenskom rasponu aktivnosti i visini zatraženih financijskih sredstava.</w:t>
      </w:r>
    </w:p>
    <w:p w:rsidR="00934ECA" w:rsidRPr="00934ECA" w:rsidRDefault="00934ECA" w:rsidP="00934ECA">
      <w:pPr>
        <w:rPr>
          <w:rFonts w:ascii="Times New Roman" w:hAnsi="Times New Roman"/>
          <w:color w:val="7030A0"/>
        </w:rPr>
      </w:pPr>
      <w:r w:rsidRPr="00934ECA">
        <w:rPr>
          <w:rFonts w:ascii="Times New Roman" w:hAnsi="Times New Roman"/>
          <w:b/>
          <w:color w:val="7030A0"/>
        </w:rPr>
        <w:lastRenderedPageBreak/>
        <w:t>Cilj</w:t>
      </w:r>
      <w:r w:rsidRPr="00934ECA">
        <w:rPr>
          <w:rFonts w:ascii="Times New Roman" w:hAnsi="Times New Roman"/>
          <w:color w:val="7030A0"/>
        </w:rPr>
        <w:t>: kroz navedeno prioritetno područje pružiti potporu udrugama civilnog društva u njihovim nastojanjima za provođenjem projekata koji su od općeg interesa za Općinu Draganić. Nastojat će se osnažiti kapaciteti organizacija civilnoga društva koje djeluju u lokalnoj zajednici za aktivno sudjelovanje u društvenim procesima te doprinijeti rješavanju snimljenih potreba lokalne zajednice.</w:t>
      </w:r>
    </w:p>
    <w:p w:rsidR="00934ECA" w:rsidRPr="00934ECA" w:rsidRDefault="00934ECA" w:rsidP="00934ECA">
      <w:pPr>
        <w:rPr>
          <w:rFonts w:ascii="Times New Roman" w:hAnsi="Times New Roman"/>
          <w:b/>
          <w:color w:val="7030A0"/>
        </w:rPr>
      </w:pPr>
    </w:p>
    <w:p w:rsidR="00934ECA" w:rsidRPr="00934ECA" w:rsidRDefault="00934ECA" w:rsidP="00934ECA">
      <w:pPr>
        <w:rPr>
          <w:rFonts w:ascii="Times New Roman" w:hAnsi="Times New Roman"/>
          <w:color w:val="7030A0"/>
        </w:rPr>
      </w:pPr>
      <w:r w:rsidRPr="00934ECA">
        <w:rPr>
          <w:rFonts w:ascii="Times New Roman" w:hAnsi="Times New Roman"/>
          <w:b/>
          <w:color w:val="7030A0"/>
        </w:rPr>
        <w:t>Prioriteti za dodjelu sredstava:</w:t>
      </w:r>
    </w:p>
    <w:p w:rsidR="00934ECA" w:rsidRPr="00934ECA" w:rsidRDefault="00934ECA" w:rsidP="00934ECA">
      <w:pPr>
        <w:pStyle w:val="Odlomakpopisa"/>
        <w:numPr>
          <w:ilvl w:val="0"/>
          <w:numId w:val="32"/>
        </w:numPr>
        <w:contextualSpacing/>
        <w:jc w:val="both"/>
        <w:rPr>
          <w:rFonts w:ascii="Times New Roman" w:hAnsi="Times New Roman"/>
          <w:color w:val="7030A0"/>
        </w:rPr>
      </w:pPr>
      <w:r w:rsidRPr="00934ECA">
        <w:rPr>
          <w:rFonts w:ascii="Times New Roman" w:hAnsi="Times New Roman"/>
          <w:color w:val="7030A0"/>
        </w:rPr>
        <w:t>Zaštita društveno isključenih skupina</w:t>
      </w:r>
    </w:p>
    <w:p w:rsidR="00934ECA" w:rsidRPr="00934ECA" w:rsidRDefault="00934ECA" w:rsidP="00934ECA">
      <w:pPr>
        <w:pStyle w:val="Odlomakpopisa"/>
        <w:numPr>
          <w:ilvl w:val="0"/>
          <w:numId w:val="32"/>
        </w:numPr>
        <w:contextualSpacing/>
        <w:rPr>
          <w:rFonts w:ascii="Times New Roman" w:hAnsi="Times New Roman"/>
          <w:color w:val="7030A0"/>
        </w:rPr>
      </w:pPr>
      <w:r w:rsidRPr="00934ECA">
        <w:rPr>
          <w:rFonts w:ascii="Times New Roman" w:hAnsi="Times New Roman"/>
          <w:color w:val="7030A0"/>
        </w:rPr>
        <w:t>Unaprjeđenje kvalitete života</w:t>
      </w:r>
    </w:p>
    <w:p w:rsidR="00934ECA" w:rsidRPr="00934ECA" w:rsidRDefault="00934ECA" w:rsidP="00934ECA">
      <w:pPr>
        <w:pStyle w:val="Odlomakpopisa"/>
        <w:numPr>
          <w:ilvl w:val="0"/>
          <w:numId w:val="32"/>
        </w:numPr>
        <w:contextualSpacing/>
        <w:rPr>
          <w:rFonts w:ascii="Times New Roman" w:hAnsi="Times New Roman"/>
          <w:color w:val="7030A0"/>
        </w:rPr>
      </w:pPr>
      <w:r w:rsidRPr="00934ECA">
        <w:rPr>
          <w:rFonts w:ascii="Times New Roman" w:hAnsi="Times New Roman"/>
          <w:color w:val="7030A0"/>
        </w:rPr>
        <w:t>Demokratizacija i razvoj civilnog društva</w:t>
      </w:r>
    </w:p>
    <w:p w:rsidR="00934ECA" w:rsidRPr="00934ECA" w:rsidRDefault="00934ECA" w:rsidP="00934ECA">
      <w:pPr>
        <w:pStyle w:val="Odlomakpopisa"/>
        <w:numPr>
          <w:ilvl w:val="0"/>
          <w:numId w:val="32"/>
        </w:numPr>
        <w:contextualSpacing/>
        <w:rPr>
          <w:rFonts w:ascii="Times New Roman" w:hAnsi="Times New Roman"/>
          <w:color w:val="7030A0"/>
        </w:rPr>
      </w:pPr>
      <w:r w:rsidRPr="00934ECA">
        <w:rPr>
          <w:rFonts w:ascii="Times New Roman" w:hAnsi="Times New Roman"/>
          <w:color w:val="7030A0"/>
        </w:rPr>
        <w:t>Volonterstvo</w:t>
      </w:r>
    </w:p>
    <w:p w:rsidR="00934ECA" w:rsidRPr="00934ECA" w:rsidRDefault="00934ECA" w:rsidP="00934ECA">
      <w:pPr>
        <w:pStyle w:val="Odlomakpopisa"/>
        <w:numPr>
          <w:ilvl w:val="0"/>
          <w:numId w:val="32"/>
        </w:numPr>
        <w:contextualSpacing/>
        <w:jc w:val="both"/>
        <w:rPr>
          <w:rFonts w:ascii="Times New Roman" w:hAnsi="Times New Roman"/>
          <w:color w:val="7030A0"/>
        </w:rPr>
      </w:pPr>
      <w:r w:rsidRPr="00934ECA">
        <w:rPr>
          <w:rFonts w:ascii="Times New Roman" w:hAnsi="Times New Roman"/>
          <w:color w:val="7030A0"/>
        </w:rPr>
        <w:t>Neformalno obrazovanje te cjeloživotno učenje</w:t>
      </w:r>
    </w:p>
    <w:p w:rsidR="00934ECA" w:rsidRPr="00934ECA" w:rsidRDefault="00934ECA" w:rsidP="00934ECA">
      <w:pPr>
        <w:rPr>
          <w:rFonts w:ascii="Times New Roman" w:hAnsi="Times New Roman"/>
          <w:b/>
          <w:color w:val="7030A0"/>
        </w:rPr>
      </w:pPr>
      <w:r w:rsidRPr="00934ECA">
        <w:rPr>
          <w:rFonts w:ascii="Times New Roman" w:hAnsi="Times New Roman"/>
          <w:b/>
          <w:color w:val="7030A0"/>
        </w:rPr>
        <w:t>Prihvatljive projektne aktivnosti su:</w:t>
      </w:r>
    </w:p>
    <w:p w:rsidR="00934ECA" w:rsidRPr="00934ECA" w:rsidRDefault="00934ECA" w:rsidP="00934ECA">
      <w:pPr>
        <w:pStyle w:val="Odlomakpopisa"/>
        <w:numPr>
          <w:ilvl w:val="0"/>
          <w:numId w:val="32"/>
        </w:numPr>
        <w:contextualSpacing/>
        <w:rPr>
          <w:rFonts w:ascii="Times New Roman" w:hAnsi="Times New Roman"/>
          <w:color w:val="7030A0"/>
        </w:rPr>
      </w:pPr>
      <w:r w:rsidRPr="00934ECA">
        <w:rPr>
          <w:rFonts w:ascii="Times New Roman" w:hAnsi="Times New Roman"/>
          <w:color w:val="7030A0"/>
        </w:rPr>
        <w:t>Organiziranje edukacija, seminara, predavanja, tribina, sajmova i izložbi</w:t>
      </w:r>
    </w:p>
    <w:p w:rsidR="00934ECA" w:rsidRPr="00934ECA" w:rsidRDefault="00934ECA" w:rsidP="00934ECA">
      <w:pPr>
        <w:pStyle w:val="Odlomakpopisa"/>
        <w:numPr>
          <w:ilvl w:val="0"/>
          <w:numId w:val="32"/>
        </w:numPr>
        <w:contextualSpacing/>
        <w:rPr>
          <w:rFonts w:ascii="Times New Roman" w:hAnsi="Times New Roman"/>
          <w:color w:val="7030A0"/>
        </w:rPr>
      </w:pPr>
      <w:r w:rsidRPr="00934ECA">
        <w:rPr>
          <w:rFonts w:ascii="Times New Roman" w:hAnsi="Times New Roman"/>
          <w:color w:val="7030A0"/>
        </w:rPr>
        <w:t>Organiziranje radionica</w:t>
      </w:r>
    </w:p>
    <w:p w:rsidR="00934ECA" w:rsidRPr="00934ECA" w:rsidRDefault="00934ECA" w:rsidP="00934ECA">
      <w:pPr>
        <w:pStyle w:val="Odlomakpopisa"/>
        <w:numPr>
          <w:ilvl w:val="0"/>
          <w:numId w:val="32"/>
        </w:numPr>
        <w:contextualSpacing/>
        <w:rPr>
          <w:rFonts w:ascii="Times New Roman" w:hAnsi="Times New Roman"/>
          <w:color w:val="7030A0"/>
        </w:rPr>
      </w:pPr>
      <w:r w:rsidRPr="00934ECA">
        <w:rPr>
          <w:rFonts w:ascii="Times New Roman" w:hAnsi="Times New Roman"/>
          <w:color w:val="7030A0"/>
        </w:rPr>
        <w:t>Organiziranje susreta, natjecanja i drugih manifestacija</w:t>
      </w:r>
    </w:p>
    <w:p w:rsidR="00934ECA" w:rsidRPr="00934ECA" w:rsidRDefault="00934ECA" w:rsidP="00934ECA">
      <w:pPr>
        <w:rPr>
          <w:rFonts w:ascii="Times New Roman" w:hAnsi="Times New Roman"/>
          <w:color w:val="7030A0"/>
        </w:rPr>
      </w:pPr>
      <w:r w:rsidRPr="00934ECA">
        <w:rPr>
          <w:rFonts w:ascii="Times New Roman" w:hAnsi="Times New Roman"/>
          <w:color w:val="7030A0"/>
        </w:rPr>
        <w:t>Popis projektnih aktivnosti nije konačan, već samo ilustrativan te će se odgovarajuće aktivnosti koje doprinose ostvarenju općih i specifičnih ciljeva Natječaja, a koje nisu naprijed navedene, također uzeti u obzir za financiranje.</w:t>
      </w:r>
    </w:p>
    <w:p w:rsidR="00934ECA" w:rsidRPr="00934ECA" w:rsidRDefault="00934ECA" w:rsidP="00934ECA">
      <w:pPr>
        <w:rPr>
          <w:rFonts w:ascii="Times New Roman" w:hAnsi="Times New Roman"/>
          <w:color w:val="7030A0"/>
        </w:rPr>
      </w:pPr>
      <w:r w:rsidRPr="00934ECA">
        <w:rPr>
          <w:rFonts w:ascii="Times New Roman" w:hAnsi="Times New Roman"/>
          <w:color w:val="7030A0"/>
        </w:rPr>
        <w:t>Pri provedbi projektnih aktivnosti prijavitelj mora osigurati poštovanje načela jednakih mogućnosti, ravnopravnosti spolova i nediskriminacije te razvijati aktivnosti u skladu s potrebama u zajednici.</w:t>
      </w:r>
    </w:p>
    <w:p w:rsidR="00934ECA" w:rsidRPr="00934ECA" w:rsidRDefault="00934ECA" w:rsidP="00934ECA">
      <w:pPr>
        <w:rPr>
          <w:rFonts w:ascii="Times New Roman" w:hAnsi="Times New Roman"/>
          <w:color w:val="7030A0"/>
        </w:rPr>
      </w:pPr>
      <w:r w:rsidRPr="00934ECA">
        <w:rPr>
          <w:rFonts w:ascii="Times New Roman" w:hAnsi="Times New Roman"/>
          <w:color w:val="7030A0"/>
        </w:rPr>
        <w:t xml:space="preserve">Projektne aktivnosti moraju se provoditi na području </w:t>
      </w:r>
      <w:r w:rsidR="00E153B9">
        <w:rPr>
          <w:rFonts w:ascii="Times New Roman" w:hAnsi="Times New Roman"/>
          <w:color w:val="7030A0"/>
        </w:rPr>
        <w:t>Općine Draganić</w:t>
      </w:r>
      <w:r w:rsidRPr="00934ECA">
        <w:rPr>
          <w:rFonts w:ascii="Times New Roman" w:hAnsi="Times New Roman"/>
          <w:color w:val="7030A0"/>
        </w:rPr>
        <w:t xml:space="preserve">, uz iznimku da se jedna od aktivnosti može provoditi na području RH ukoliko je od posebnog interesa za </w:t>
      </w:r>
      <w:r w:rsidR="00C6728A">
        <w:rPr>
          <w:rFonts w:ascii="Times New Roman" w:hAnsi="Times New Roman"/>
          <w:color w:val="7030A0"/>
        </w:rPr>
        <w:t>Općinu Draganić.</w:t>
      </w:r>
    </w:p>
    <w:p w:rsidR="00934ECA" w:rsidRPr="00934ECA" w:rsidRDefault="00934ECA" w:rsidP="00934ECA">
      <w:pPr>
        <w:pStyle w:val="Naslov2"/>
        <w:numPr>
          <w:ilvl w:val="0"/>
          <w:numId w:val="0"/>
        </w:numPr>
        <w:rPr>
          <w:rFonts w:ascii="Times New Roman" w:hAnsi="Times New Roman"/>
          <w:color w:val="7030A0"/>
          <w:sz w:val="22"/>
          <w:szCs w:val="22"/>
        </w:rPr>
      </w:pPr>
      <w:r w:rsidRPr="00934ECA">
        <w:rPr>
          <w:rFonts w:ascii="Times New Roman" w:hAnsi="Times New Roman"/>
          <w:color w:val="7030A0"/>
          <w:sz w:val="22"/>
          <w:szCs w:val="22"/>
        </w:rPr>
        <w:t>Planirani iznosi i ukupna vrijednost Programskog područja 1</w:t>
      </w:r>
    </w:p>
    <w:p w:rsidR="00934ECA" w:rsidRPr="00934ECA" w:rsidRDefault="00934ECA" w:rsidP="00934ECA">
      <w:pPr>
        <w:pStyle w:val="Odlomakpopisa"/>
        <w:numPr>
          <w:ilvl w:val="0"/>
          <w:numId w:val="33"/>
        </w:numPr>
        <w:contextualSpacing/>
        <w:jc w:val="both"/>
        <w:rPr>
          <w:rFonts w:ascii="Times New Roman" w:hAnsi="Times New Roman"/>
          <w:color w:val="7030A0"/>
        </w:rPr>
      </w:pPr>
      <w:r w:rsidRPr="00934ECA">
        <w:rPr>
          <w:rFonts w:ascii="Times New Roman" w:hAnsi="Times New Roman"/>
          <w:color w:val="7030A0"/>
        </w:rPr>
        <w:t xml:space="preserve">Za financiranje ovog područja Natječaja planiran je iznos od </w:t>
      </w:r>
      <w:r w:rsidR="00D84445">
        <w:rPr>
          <w:rFonts w:ascii="Times New Roman" w:hAnsi="Times New Roman"/>
          <w:color w:val="7030A0"/>
        </w:rPr>
        <w:t xml:space="preserve">20.000,00 </w:t>
      </w:r>
      <w:r w:rsidRPr="00934ECA">
        <w:rPr>
          <w:rFonts w:ascii="Times New Roman" w:hAnsi="Times New Roman"/>
          <w:color w:val="7030A0"/>
        </w:rPr>
        <w:t>eura.</w:t>
      </w:r>
    </w:p>
    <w:p w:rsidR="00934ECA" w:rsidRPr="00934ECA" w:rsidRDefault="00934ECA" w:rsidP="00934ECA">
      <w:pPr>
        <w:pStyle w:val="Odlomakpopisa"/>
        <w:numPr>
          <w:ilvl w:val="0"/>
          <w:numId w:val="33"/>
        </w:numPr>
        <w:contextualSpacing/>
        <w:jc w:val="both"/>
        <w:rPr>
          <w:rFonts w:ascii="Times New Roman" w:hAnsi="Times New Roman"/>
          <w:color w:val="7030A0"/>
        </w:rPr>
      </w:pPr>
      <w:r w:rsidRPr="00934ECA">
        <w:rPr>
          <w:rFonts w:ascii="Times New Roman" w:hAnsi="Times New Roman"/>
          <w:color w:val="7030A0"/>
        </w:rPr>
        <w:t xml:space="preserve">Najmanji iznos traženih sredstava za financiranje projekta je </w:t>
      </w:r>
      <w:r w:rsidR="00D84445">
        <w:rPr>
          <w:rFonts w:ascii="Times New Roman" w:hAnsi="Times New Roman"/>
          <w:color w:val="7030A0"/>
        </w:rPr>
        <w:t>100</w:t>
      </w:r>
      <w:r w:rsidRPr="00934ECA">
        <w:rPr>
          <w:rFonts w:ascii="Times New Roman" w:hAnsi="Times New Roman"/>
          <w:color w:val="7030A0"/>
        </w:rPr>
        <w:t xml:space="preserve"> eura, a najveći </w:t>
      </w:r>
      <w:r w:rsidR="00D84445">
        <w:rPr>
          <w:rFonts w:ascii="Times New Roman" w:hAnsi="Times New Roman"/>
          <w:color w:val="7030A0"/>
        </w:rPr>
        <w:t>3.000,00</w:t>
      </w:r>
      <w:r w:rsidRPr="00934ECA">
        <w:rPr>
          <w:rFonts w:ascii="Times New Roman" w:hAnsi="Times New Roman"/>
          <w:color w:val="7030A0"/>
        </w:rPr>
        <w:t xml:space="preserve"> eura.</w:t>
      </w:r>
    </w:p>
    <w:p w:rsidR="00934ECA" w:rsidRPr="00934ECA" w:rsidRDefault="00934ECA" w:rsidP="00934ECA">
      <w:pPr>
        <w:pStyle w:val="Odlomakpopisa"/>
        <w:numPr>
          <w:ilvl w:val="0"/>
          <w:numId w:val="33"/>
        </w:numPr>
        <w:contextualSpacing/>
        <w:jc w:val="both"/>
        <w:rPr>
          <w:rFonts w:ascii="Times New Roman" w:hAnsi="Times New Roman"/>
          <w:color w:val="7030A0"/>
        </w:rPr>
      </w:pPr>
      <w:r w:rsidRPr="00934ECA">
        <w:rPr>
          <w:rFonts w:ascii="Times New Roman" w:hAnsi="Times New Roman"/>
          <w:color w:val="7030A0"/>
        </w:rPr>
        <w:t>Projekti se prijavljuj</w:t>
      </w:r>
      <w:r w:rsidR="00D84445">
        <w:rPr>
          <w:rFonts w:ascii="Times New Roman" w:hAnsi="Times New Roman"/>
          <w:color w:val="7030A0"/>
        </w:rPr>
        <w:t>u s rokom provedbe do 31.12.2026</w:t>
      </w:r>
      <w:r w:rsidRPr="00934ECA">
        <w:rPr>
          <w:rFonts w:ascii="Times New Roman" w:hAnsi="Times New Roman"/>
          <w:color w:val="7030A0"/>
        </w:rPr>
        <w:t>. godine.</w:t>
      </w:r>
    </w:p>
    <w:p w:rsidR="00934ECA" w:rsidRPr="00934ECA" w:rsidRDefault="00934ECA" w:rsidP="00934ECA">
      <w:pPr>
        <w:pStyle w:val="Odlomakpopisa"/>
        <w:numPr>
          <w:ilvl w:val="0"/>
          <w:numId w:val="33"/>
        </w:numPr>
        <w:contextualSpacing/>
        <w:jc w:val="both"/>
        <w:rPr>
          <w:rFonts w:ascii="Times New Roman" w:hAnsi="Times New Roman"/>
          <w:color w:val="7030A0"/>
        </w:rPr>
      </w:pPr>
      <w:r w:rsidRPr="00934ECA">
        <w:rPr>
          <w:rFonts w:ascii="Times New Roman" w:hAnsi="Times New Roman"/>
          <w:color w:val="7030A0"/>
        </w:rPr>
        <w:t>Sredstva je moguće dodijeliti isključivo registriranim udrugama koje najmanje 1 godinu djeluju na području Općine Draganić i koje imaju sjedište na području Općine Draganić.</w:t>
      </w:r>
    </w:p>
    <w:p w:rsidR="00A619B3" w:rsidRDefault="00934ECA" w:rsidP="00A619B3">
      <w:pPr>
        <w:pStyle w:val="Odlomakpopisa"/>
        <w:numPr>
          <w:ilvl w:val="0"/>
          <w:numId w:val="33"/>
        </w:numPr>
        <w:contextualSpacing/>
        <w:jc w:val="both"/>
        <w:rPr>
          <w:rFonts w:ascii="Times New Roman" w:hAnsi="Times New Roman"/>
          <w:color w:val="7030A0"/>
        </w:rPr>
      </w:pPr>
      <w:r w:rsidRPr="00934ECA">
        <w:rPr>
          <w:rFonts w:ascii="Times New Roman" w:hAnsi="Times New Roman"/>
          <w:color w:val="7030A0"/>
        </w:rPr>
        <w:t xml:space="preserve">U slučaju nekvalitetnih i nezadovoljavajućih prijavljenih projekata, Općina Draganić zadržava pravo ne dodijeliti sva raspoloživa sredstva, odnosno može ih preraspodijeliti unutar preostalih programskih područja </w:t>
      </w:r>
    </w:p>
    <w:p w:rsidR="00A619B3" w:rsidRDefault="00A619B3" w:rsidP="00A619B3">
      <w:pPr>
        <w:pStyle w:val="Odlomakpopisa"/>
        <w:contextualSpacing/>
        <w:jc w:val="both"/>
        <w:rPr>
          <w:rFonts w:ascii="Times New Roman" w:hAnsi="Times New Roman"/>
          <w:color w:val="7030A0"/>
        </w:rPr>
      </w:pPr>
    </w:p>
    <w:p w:rsidR="00A619B3" w:rsidRDefault="00A619B3" w:rsidP="00A619B3">
      <w:pPr>
        <w:pStyle w:val="Odlomakpopisa"/>
        <w:contextualSpacing/>
        <w:jc w:val="both"/>
        <w:rPr>
          <w:rFonts w:ascii="Times New Roman" w:hAnsi="Times New Roman"/>
          <w:color w:val="7030A0"/>
        </w:rPr>
      </w:pPr>
    </w:p>
    <w:p w:rsidR="00A619B3" w:rsidRDefault="00A619B3" w:rsidP="00A619B3">
      <w:pPr>
        <w:pStyle w:val="Odlomakpopisa"/>
        <w:contextualSpacing/>
        <w:jc w:val="both"/>
        <w:rPr>
          <w:rFonts w:ascii="Times New Roman" w:hAnsi="Times New Roman"/>
          <w:color w:val="7030A0"/>
        </w:rPr>
      </w:pPr>
    </w:p>
    <w:p w:rsidR="00A619B3" w:rsidRDefault="00A619B3" w:rsidP="00A619B3">
      <w:pPr>
        <w:pStyle w:val="Odlomakpopisa"/>
        <w:contextualSpacing/>
        <w:jc w:val="both"/>
        <w:rPr>
          <w:rFonts w:ascii="Times New Roman" w:hAnsi="Times New Roman"/>
          <w:color w:val="7030A0"/>
        </w:rPr>
      </w:pPr>
    </w:p>
    <w:p w:rsidR="00A619B3" w:rsidRDefault="00A619B3" w:rsidP="00A619B3">
      <w:pPr>
        <w:pStyle w:val="Odlomakpopisa"/>
        <w:contextualSpacing/>
        <w:jc w:val="both"/>
        <w:rPr>
          <w:rFonts w:ascii="Times New Roman" w:hAnsi="Times New Roman"/>
          <w:color w:val="7030A0"/>
        </w:rPr>
      </w:pPr>
    </w:p>
    <w:p w:rsidR="00A619B3" w:rsidRDefault="00A619B3" w:rsidP="00A619B3">
      <w:pPr>
        <w:pStyle w:val="Odlomakpopisa"/>
        <w:contextualSpacing/>
        <w:jc w:val="both"/>
        <w:rPr>
          <w:rFonts w:ascii="Times New Roman" w:hAnsi="Times New Roman"/>
          <w:color w:val="7030A0"/>
        </w:rPr>
      </w:pPr>
    </w:p>
    <w:p w:rsidR="00A619B3" w:rsidRPr="00A619B3" w:rsidRDefault="00A619B3" w:rsidP="00A619B3">
      <w:pPr>
        <w:pStyle w:val="Odlomakpopisa"/>
        <w:contextualSpacing/>
        <w:jc w:val="both"/>
        <w:rPr>
          <w:rFonts w:ascii="Times New Roman" w:hAnsi="Times New Roman"/>
          <w:color w:val="7030A0"/>
        </w:rPr>
      </w:pPr>
    </w:p>
    <w:p w:rsidR="00934ECA" w:rsidRDefault="00934ECA" w:rsidP="004D5FAC">
      <w:pPr>
        <w:widowControl w:val="0"/>
        <w:overflowPunct w:val="0"/>
        <w:autoSpaceDE w:val="0"/>
        <w:autoSpaceDN w:val="0"/>
        <w:adjustRightInd w:val="0"/>
        <w:spacing w:after="0" w:line="239" w:lineRule="auto"/>
        <w:jc w:val="both"/>
        <w:rPr>
          <w:rFonts w:ascii="Times New Roman" w:hAnsi="Times New Roman"/>
        </w:rPr>
      </w:pPr>
    </w:p>
    <w:p w:rsidR="00934ECA" w:rsidRPr="001A78D9" w:rsidRDefault="00934ECA" w:rsidP="00934ECA">
      <w:pPr>
        <w:widowControl w:val="0"/>
        <w:shd w:val="clear" w:color="auto" w:fill="D9D9D9"/>
        <w:overflowPunct w:val="0"/>
        <w:autoSpaceDE w:val="0"/>
        <w:autoSpaceDN w:val="0"/>
        <w:adjustRightInd w:val="0"/>
        <w:spacing w:after="0" w:line="239" w:lineRule="auto"/>
        <w:jc w:val="both"/>
        <w:rPr>
          <w:rFonts w:ascii="Times New Roman" w:hAnsi="Times New Roman"/>
          <w:b/>
          <w:color w:val="548DD4" w:themeColor="text2" w:themeTint="99"/>
        </w:rPr>
      </w:pPr>
      <w:r w:rsidRPr="001A78D9">
        <w:rPr>
          <w:rFonts w:ascii="Times New Roman" w:hAnsi="Times New Roman"/>
          <w:b/>
          <w:color w:val="548DD4" w:themeColor="text2" w:themeTint="99"/>
        </w:rPr>
        <w:lastRenderedPageBreak/>
        <w:t xml:space="preserve">Programsko područje </w:t>
      </w:r>
      <w:r w:rsidR="001A78D9" w:rsidRPr="001A78D9">
        <w:rPr>
          <w:rFonts w:ascii="Times New Roman" w:hAnsi="Times New Roman"/>
          <w:b/>
          <w:color w:val="548DD4" w:themeColor="text2" w:themeTint="99"/>
        </w:rPr>
        <w:t xml:space="preserve">3 </w:t>
      </w:r>
      <w:r w:rsidRPr="001A78D9">
        <w:rPr>
          <w:rFonts w:ascii="Times New Roman" w:hAnsi="Times New Roman"/>
          <w:b/>
          <w:color w:val="548DD4" w:themeColor="text2" w:themeTint="99"/>
        </w:rPr>
        <w:t xml:space="preserve">- </w:t>
      </w:r>
      <w:r w:rsidR="001A78D9" w:rsidRPr="001A78D9">
        <w:rPr>
          <w:rFonts w:ascii="Times New Roman" w:hAnsi="Times New Roman"/>
          <w:b/>
          <w:color w:val="548DD4" w:themeColor="text2" w:themeTint="99"/>
        </w:rPr>
        <w:t>Projekti i aktivnosti u sklopu održavanja manifestacija</w:t>
      </w:r>
      <w:r w:rsidR="003A3BDE">
        <w:rPr>
          <w:rFonts w:ascii="Times New Roman" w:hAnsi="Times New Roman"/>
          <w:b/>
          <w:color w:val="548DD4" w:themeColor="text2" w:themeTint="99"/>
        </w:rPr>
        <w:t xml:space="preserve"> u organizaciji Općine Draganić</w:t>
      </w:r>
    </w:p>
    <w:p w:rsidR="00934ECA" w:rsidRDefault="00934ECA" w:rsidP="004D5FAC">
      <w:pPr>
        <w:widowControl w:val="0"/>
        <w:overflowPunct w:val="0"/>
        <w:autoSpaceDE w:val="0"/>
        <w:autoSpaceDN w:val="0"/>
        <w:adjustRightInd w:val="0"/>
        <w:spacing w:after="0" w:line="239" w:lineRule="auto"/>
        <w:jc w:val="both"/>
        <w:rPr>
          <w:rFonts w:ascii="Times New Roman" w:hAnsi="Times New Roman"/>
        </w:rPr>
      </w:pPr>
    </w:p>
    <w:p w:rsidR="001A78D9" w:rsidRPr="001A78D9" w:rsidRDefault="001A78D9" w:rsidP="001A78D9">
      <w:pPr>
        <w:pStyle w:val="Naslov2"/>
        <w:rPr>
          <w:rFonts w:ascii="Times New Roman" w:hAnsi="Times New Roman"/>
          <w:color w:val="548DD4" w:themeColor="text2" w:themeTint="99"/>
          <w:sz w:val="22"/>
          <w:szCs w:val="22"/>
        </w:rPr>
      </w:pPr>
      <w:bookmarkStart w:id="7" w:name="_Toc190077153"/>
      <w:r w:rsidRPr="001A78D9">
        <w:rPr>
          <w:rFonts w:ascii="Times New Roman" w:hAnsi="Times New Roman"/>
          <w:color w:val="548DD4" w:themeColor="text2" w:themeTint="99"/>
          <w:sz w:val="22"/>
          <w:szCs w:val="22"/>
        </w:rPr>
        <w:t>Opis problema čijem se rješavanju želi doprinijeti ovim Programskim područjem</w:t>
      </w:r>
      <w:bookmarkEnd w:id="7"/>
    </w:p>
    <w:p w:rsidR="001A78D9" w:rsidRDefault="001A78D9" w:rsidP="001A78D9">
      <w:pPr>
        <w:rPr>
          <w:rFonts w:ascii="Times New Roman" w:hAnsi="Times New Roman"/>
          <w:color w:val="548DD4" w:themeColor="text2" w:themeTint="99"/>
        </w:rPr>
      </w:pPr>
      <w:r>
        <w:rPr>
          <w:rFonts w:ascii="Times New Roman" w:hAnsi="Times New Roman"/>
          <w:color w:val="548DD4" w:themeColor="text2" w:themeTint="99"/>
        </w:rPr>
        <w:t>Općina Draganić</w:t>
      </w:r>
      <w:r w:rsidRPr="001A78D9">
        <w:rPr>
          <w:rFonts w:ascii="Times New Roman" w:hAnsi="Times New Roman"/>
          <w:color w:val="548DD4" w:themeColor="text2" w:themeTint="99"/>
        </w:rPr>
        <w:t xml:space="preserve"> raspisivanjem Natječaja za dodjeljivanje financijskih potpora udrugama koje se bave raznim aktivnostima </w:t>
      </w:r>
      <w:r>
        <w:rPr>
          <w:rFonts w:ascii="Times New Roman" w:hAnsi="Times New Roman"/>
          <w:color w:val="548DD4" w:themeColor="text2" w:themeTint="99"/>
        </w:rPr>
        <w:t>želi dodatno potaknuti udruge na sudjelovanje u manifestacijama kojima je organizator Općina Draganić</w:t>
      </w:r>
    </w:p>
    <w:p w:rsidR="001A78D9" w:rsidRPr="001A78D9" w:rsidRDefault="001A78D9" w:rsidP="001A78D9">
      <w:pPr>
        <w:rPr>
          <w:rFonts w:ascii="Times New Roman" w:hAnsi="Times New Roman"/>
          <w:color w:val="548DD4" w:themeColor="text2" w:themeTint="99"/>
        </w:rPr>
      </w:pPr>
      <w:r w:rsidRPr="001A78D9">
        <w:rPr>
          <w:rFonts w:ascii="Times New Roman" w:hAnsi="Times New Roman"/>
          <w:color w:val="548DD4" w:themeColor="text2" w:themeTint="99"/>
        </w:rPr>
        <w:t xml:space="preserve">Prijavljeni projekti udruga trebaju ponuditi moguće načine </w:t>
      </w:r>
      <w:r>
        <w:rPr>
          <w:rFonts w:ascii="Times New Roman" w:hAnsi="Times New Roman"/>
          <w:color w:val="548DD4" w:themeColor="text2" w:themeTint="99"/>
        </w:rPr>
        <w:t>sudjelovanja u manifestacijama</w:t>
      </w:r>
      <w:r w:rsidRPr="001A78D9">
        <w:rPr>
          <w:rFonts w:ascii="Times New Roman" w:hAnsi="Times New Roman"/>
          <w:color w:val="548DD4" w:themeColor="text2" w:themeTint="99"/>
        </w:rPr>
        <w:t>, te biti u jasnoj vezi sa svrhom i ciljevima djelovanja udruge, vodeći računa o stvarnim kapacitetima udruge, vremenskom rasponu aktivnosti i visini zatraženih financijskih sredstava.</w:t>
      </w:r>
    </w:p>
    <w:p w:rsidR="001A78D9" w:rsidRPr="001A78D9" w:rsidRDefault="001A78D9" w:rsidP="001A78D9">
      <w:pPr>
        <w:pStyle w:val="Naslov2"/>
        <w:rPr>
          <w:rFonts w:ascii="Times New Roman" w:hAnsi="Times New Roman"/>
          <w:color w:val="548DD4" w:themeColor="text2" w:themeTint="99"/>
          <w:sz w:val="22"/>
          <w:szCs w:val="22"/>
        </w:rPr>
      </w:pPr>
      <w:bookmarkStart w:id="8" w:name="_Toc190077154"/>
      <w:r w:rsidRPr="001A78D9">
        <w:rPr>
          <w:rFonts w:ascii="Times New Roman" w:hAnsi="Times New Roman"/>
          <w:color w:val="548DD4" w:themeColor="text2" w:themeTint="99"/>
          <w:sz w:val="22"/>
          <w:szCs w:val="22"/>
        </w:rPr>
        <w:t>Ciljevi, prioriteti  i prihvatljive aktivnosti za dodjelu sredstava</w:t>
      </w:r>
      <w:bookmarkEnd w:id="8"/>
      <w:r w:rsidRPr="001A78D9">
        <w:rPr>
          <w:rFonts w:ascii="Times New Roman" w:hAnsi="Times New Roman"/>
          <w:color w:val="548DD4" w:themeColor="text2" w:themeTint="99"/>
          <w:sz w:val="22"/>
          <w:szCs w:val="22"/>
        </w:rPr>
        <w:t xml:space="preserve"> </w:t>
      </w:r>
    </w:p>
    <w:p w:rsidR="001A78D9" w:rsidRPr="001A78D9" w:rsidRDefault="001A78D9" w:rsidP="001A78D9">
      <w:pPr>
        <w:rPr>
          <w:rFonts w:ascii="Times New Roman" w:hAnsi="Times New Roman"/>
          <w:color w:val="548DD4" w:themeColor="text2" w:themeTint="99"/>
        </w:rPr>
      </w:pPr>
      <w:r>
        <w:rPr>
          <w:rFonts w:ascii="Times New Roman" w:hAnsi="Times New Roman"/>
          <w:b/>
          <w:color w:val="548DD4" w:themeColor="text2" w:themeTint="99"/>
        </w:rPr>
        <w:t>C</w:t>
      </w:r>
      <w:r w:rsidRPr="001A78D9">
        <w:rPr>
          <w:rFonts w:ascii="Times New Roman" w:hAnsi="Times New Roman"/>
          <w:b/>
          <w:color w:val="548DD4" w:themeColor="text2" w:themeTint="99"/>
        </w:rPr>
        <w:t>ilj</w:t>
      </w:r>
      <w:r w:rsidRPr="001A78D9">
        <w:rPr>
          <w:rFonts w:ascii="Times New Roman" w:hAnsi="Times New Roman"/>
          <w:color w:val="548DD4" w:themeColor="text2" w:themeTint="99"/>
        </w:rPr>
        <w:t xml:space="preserve">: doprinijeti dobrobiti i podizanju razine kvalitete života </w:t>
      </w:r>
      <w:r>
        <w:rPr>
          <w:rFonts w:ascii="Times New Roman" w:hAnsi="Times New Roman"/>
          <w:color w:val="548DD4" w:themeColor="text2" w:themeTint="99"/>
        </w:rPr>
        <w:t>u Općini Draganić kroz p</w:t>
      </w:r>
      <w:r w:rsidRPr="001A78D9">
        <w:rPr>
          <w:rFonts w:ascii="Times New Roman" w:hAnsi="Times New Roman"/>
          <w:color w:val="548DD4" w:themeColor="text2" w:themeTint="99"/>
        </w:rPr>
        <w:t xml:space="preserve">rovođenje </w:t>
      </w:r>
      <w:r>
        <w:rPr>
          <w:rFonts w:ascii="Times New Roman" w:hAnsi="Times New Roman"/>
          <w:color w:val="548DD4" w:themeColor="text2" w:themeTint="99"/>
        </w:rPr>
        <w:t>aktivnosti koji bi utjecale na razvoj</w:t>
      </w:r>
      <w:r w:rsidRPr="001A78D9">
        <w:rPr>
          <w:rFonts w:ascii="Times New Roman" w:hAnsi="Times New Roman"/>
          <w:color w:val="548DD4" w:themeColor="text2" w:themeTint="99"/>
        </w:rPr>
        <w:t xml:space="preserve"> kreativnosti, stvaralaštva i njihove participacije u lokalnoj zajednici.</w:t>
      </w:r>
    </w:p>
    <w:p w:rsidR="001A78D9" w:rsidRPr="001A78D9" w:rsidRDefault="001A78D9" w:rsidP="001A78D9">
      <w:pPr>
        <w:rPr>
          <w:rFonts w:ascii="Times New Roman" w:hAnsi="Times New Roman"/>
          <w:b/>
          <w:color w:val="548DD4" w:themeColor="text2" w:themeTint="99"/>
        </w:rPr>
      </w:pPr>
      <w:r w:rsidRPr="001A78D9">
        <w:rPr>
          <w:rFonts w:ascii="Times New Roman" w:hAnsi="Times New Roman"/>
          <w:b/>
          <w:color w:val="548DD4" w:themeColor="text2" w:themeTint="99"/>
        </w:rPr>
        <w:t>Prioriteti za dodjelu sredstava:</w:t>
      </w:r>
    </w:p>
    <w:p w:rsidR="001A78D9" w:rsidRDefault="001A78D9" w:rsidP="001A78D9">
      <w:pPr>
        <w:numPr>
          <w:ilvl w:val="0"/>
          <w:numId w:val="36"/>
        </w:numPr>
        <w:contextualSpacing/>
        <w:rPr>
          <w:rFonts w:ascii="Times New Roman" w:hAnsi="Times New Roman"/>
          <w:color w:val="548DD4" w:themeColor="text2" w:themeTint="99"/>
        </w:rPr>
      </w:pPr>
      <w:r w:rsidRPr="001A78D9">
        <w:rPr>
          <w:rFonts w:ascii="Times New Roman" w:hAnsi="Times New Roman"/>
          <w:color w:val="548DD4" w:themeColor="text2" w:themeTint="99"/>
        </w:rPr>
        <w:t xml:space="preserve">Sudjelovanje u organiziranju </w:t>
      </w:r>
      <w:r>
        <w:rPr>
          <w:rFonts w:ascii="Times New Roman" w:hAnsi="Times New Roman"/>
          <w:color w:val="548DD4" w:themeColor="text2" w:themeTint="99"/>
        </w:rPr>
        <w:t>manifestacija pružanjem određenih aktivnosti</w:t>
      </w:r>
    </w:p>
    <w:p w:rsidR="001A78D9" w:rsidRPr="001A78D9" w:rsidRDefault="001A78D9" w:rsidP="001A78D9">
      <w:pPr>
        <w:contextualSpacing/>
        <w:rPr>
          <w:rFonts w:ascii="Times New Roman" w:hAnsi="Times New Roman"/>
          <w:color w:val="548DD4" w:themeColor="text2" w:themeTint="99"/>
        </w:rPr>
      </w:pPr>
    </w:p>
    <w:p w:rsidR="001A78D9" w:rsidRPr="001A78D9" w:rsidRDefault="001A78D9" w:rsidP="001A78D9">
      <w:pPr>
        <w:rPr>
          <w:rFonts w:ascii="Times New Roman" w:hAnsi="Times New Roman"/>
          <w:b/>
          <w:color w:val="548DD4" w:themeColor="text2" w:themeTint="99"/>
        </w:rPr>
      </w:pPr>
      <w:r w:rsidRPr="001A78D9">
        <w:rPr>
          <w:rFonts w:ascii="Times New Roman" w:hAnsi="Times New Roman"/>
          <w:b/>
          <w:color w:val="548DD4" w:themeColor="text2" w:themeTint="99"/>
        </w:rPr>
        <w:t>Prihvatljive projektne aktivnosti su:</w:t>
      </w:r>
    </w:p>
    <w:p w:rsidR="001A78D9" w:rsidRDefault="001A78D9" w:rsidP="001A78D9">
      <w:pPr>
        <w:pStyle w:val="Odlomakpopisa"/>
        <w:numPr>
          <w:ilvl w:val="0"/>
          <w:numId w:val="37"/>
        </w:numPr>
        <w:tabs>
          <w:tab w:val="left" w:pos="567"/>
        </w:tabs>
        <w:contextualSpacing/>
        <w:rPr>
          <w:rFonts w:ascii="Times New Roman" w:hAnsi="Times New Roman"/>
          <w:color w:val="548DD4" w:themeColor="text2" w:themeTint="99"/>
        </w:rPr>
      </w:pPr>
      <w:r w:rsidRPr="001A78D9">
        <w:rPr>
          <w:rFonts w:ascii="Times New Roman" w:hAnsi="Times New Roman"/>
          <w:color w:val="548DD4" w:themeColor="text2" w:themeTint="99"/>
        </w:rPr>
        <w:t xml:space="preserve">Prezentacije, radionice, natjecanja, </w:t>
      </w:r>
      <w:r>
        <w:rPr>
          <w:rFonts w:ascii="Times New Roman" w:hAnsi="Times New Roman"/>
          <w:color w:val="548DD4" w:themeColor="text2" w:themeTint="99"/>
        </w:rPr>
        <w:t>aktivno sudjelovanje posjetitelja manifestacije</w:t>
      </w:r>
    </w:p>
    <w:p w:rsidR="001A78D9" w:rsidRPr="001A78D9" w:rsidRDefault="001A78D9" w:rsidP="001A78D9">
      <w:pPr>
        <w:pStyle w:val="Odlomakpopisa"/>
        <w:tabs>
          <w:tab w:val="left" w:pos="567"/>
        </w:tabs>
        <w:ind w:left="928"/>
        <w:contextualSpacing/>
        <w:rPr>
          <w:rFonts w:ascii="Times New Roman" w:hAnsi="Times New Roman"/>
          <w:color w:val="548DD4" w:themeColor="text2" w:themeTint="99"/>
        </w:rPr>
      </w:pPr>
      <w:r w:rsidRPr="001A78D9">
        <w:rPr>
          <w:rFonts w:ascii="Times New Roman" w:hAnsi="Times New Roman"/>
          <w:color w:val="548DD4" w:themeColor="text2" w:themeTint="99"/>
        </w:rPr>
        <w:t>Popis projektnih aktivnosti nije konačan, već samo ilustrativan te će se odgovarajuće aktivnosti koje doprinose ostvarenju općih i specifičnih ciljeva Natječaja, a koje nisu spomenute gore, također uzeti u obzir za financiranje.</w:t>
      </w:r>
    </w:p>
    <w:p w:rsidR="001A78D9" w:rsidRDefault="001A78D9" w:rsidP="001A78D9">
      <w:pPr>
        <w:rPr>
          <w:rFonts w:ascii="Times New Roman" w:hAnsi="Times New Roman"/>
          <w:color w:val="548DD4" w:themeColor="text2" w:themeTint="99"/>
        </w:rPr>
      </w:pPr>
    </w:p>
    <w:p w:rsidR="001A78D9" w:rsidRPr="001A78D9" w:rsidRDefault="001A78D9" w:rsidP="001A78D9">
      <w:pPr>
        <w:rPr>
          <w:rFonts w:ascii="Times New Roman" w:hAnsi="Times New Roman"/>
          <w:color w:val="548DD4" w:themeColor="text2" w:themeTint="99"/>
        </w:rPr>
      </w:pPr>
      <w:r w:rsidRPr="001A78D9">
        <w:rPr>
          <w:rFonts w:ascii="Times New Roman" w:hAnsi="Times New Roman"/>
          <w:color w:val="548DD4" w:themeColor="text2" w:themeTint="99"/>
        </w:rPr>
        <w:t>Pri provedbi projektnih aktivnosti prijavitelj mora osigurati poštovanje načela jednakih mogućnosti, ravnopravnosti spolova i nediskriminacije te razvijati aktivnosti u skladu s potrebama u zajednici.</w:t>
      </w:r>
    </w:p>
    <w:p w:rsidR="001A78D9" w:rsidRPr="001A78D9" w:rsidRDefault="001A78D9" w:rsidP="001A78D9">
      <w:pPr>
        <w:rPr>
          <w:rFonts w:ascii="Times New Roman" w:hAnsi="Times New Roman"/>
          <w:color w:val="548DD4" w:themeColor="text2" w:themeTint="99"/>
        </w:rPr>
      </w:pPr>
      <w:r w:rsidRPr="001A78D9">
        <w:rPr>
          <w:rFonts w:ascii="Times New Roman" w:hAnsi="Times New Roman"/>
          <w:color w:val="548DD4" w:themeColor="text2" w:themeTint="99"/>
        </w:rPr>
        <w:t xml:space="preserve">Projektne aktivnosti moraju se provoditi na području </w:t>
      </w:r>
      <w:r>
        <w:rPr>
          <w:rFonts w:ascii="Times New Roman" w:hAnsi="Times New Roman"/>
          <w:color w:val="548DD4" w:themeColor="text2" w:themeTint="99"/>
        </w:rPr>
        <w:t>Općine Draganić u sklopu manifestacije kojima je organizator Općina Draganić</w:t>
      </w:r>
    </w:p>
    <w:p w:rsidR="001A78D9" w:rsidRPr="001A78D9" w:rsidRDefault="001A78D9" w:rsidP="001A78D9">
      <w:pPr>
        <w:pStyle w:val="Naslov2"/>
        <w:numPr>
          <w:ilvl w:val="0"/>
          <w:numId w:val="0"/>
        </w:numPr>
        <w:ind w:left="576" w:hanging="576"/>
        <w:rPr>
          <w:rFonts w:ascii="Times New Roman" w:hAnsi="Times New Roman"/>
          <w:color w:val="548DD4" w:themeColor="text2" w:themeTint="99"/>
          <w:sz w:val="22"/>
          <w:szCs w:val="22"/>
        </w:rPr>
      </w:pPr>
      <w:bookmarkStart w:id="9" w:name="_Toc190077155"/>
      <w:r w:rsidRPr="001A78D9">
        <w:rPr>
          <w:rFonts w:ascii="Times New Roman" w:hAnsi="Times New Roman"/>
          <w:color w:val="548DD4" w:themeColor="text2" w:themeTint="99"/>
          <w:sz w:val="22"/>
          <w:szCs w:val="22"/>
        </w:rPr>
        <w:t xml:space="preserve">Planirani iznosi i ukupna vrijednost Programskog područja </w:t>
      </w:r>
      <w:bookmarkEnd w:id="9"/>
      <w:r>
        <w:rPr>
          <w:rFonts w:ascii="Times New Roman" w:hAnsi="Times New Roman"/>
          <w:color w:val="548DD4" w:themeColor="text2" w:themeTint="99"/>
          <w:sz w:val="22"/>
          <w:szCs w:val="22"/>
        </w:rPr>
        <w:t>3</w:t>
      </w:r>
    </w:p>
    <w:p w:rsidR="001A78D9" w:rsidRPr="001A78D9" w:rsidRDefault="001A78D9" w:rsidP="001A78D9">
      <w:pPr>
        <w:pStyle w:val="Odlomakpopisa"/>
        <w:numPr>
          <w:ilvl w:val="0"/>
          <w:numId w:val="38"/>
        </w:numPr>
        <w:contextualSpacing/>
        <w:jc w:val="both"/>
        <w:rPr>
          <w:rFonts w:ascii="Times New Roman" w:hAnsi="Times New Roman"/>
          <w:color w:val="548DD4" w:themeColor="text2" w:themeTint="99"/>
        </w:rPr>
      </w:pPr>
      <w:r w:rsidRPr="001A78D9">
        <w:rPr>
          <w:rFonts w:ascii="Times New Roman" w:hAnsi="Times New Roman"/>
          <w:color w:val="548DD4" w:themeColor="text2" w:themeTint="99"/>
        </w:rPr>
        <w:t xml:space="preserve">Za financiranje ovog područja Natječaja planiran je iznos od </w:t>
      </w:r>
      <w:r w:rsidR="00D84445">
        <w:rPr>
          <w:rFonts w:ascii="Times New Roman" w:hAnsi="Times New Roman"/>
          <w:color w:val="548DD4" w:themeColor="text2" w:themeTint="99"/>
        </w:rPr>
        <w:t>5.000,00</w:t>
      </w:r>
      <w:r w:rsidRPr="001A78D9">
        <w:rPr>
          <w:rFonts w:ascii="Times New Roman" w:hAnsi="Times New Roman"/>
          <w:color w:val="548DD4" w:themeColor="text2" w:themeTint="99"/>
        </w:rPr>
        <w:t xml:space="preserve"> eura.</w:t>
      </w:r>
    </w:p>
    <w:p w:rsidR="001A78D9" w:rsidRPr="001A78D9" w:rsidRDefault="001A78D9" w:rsidP="001A78D9">
      <w:pPr>
        <w:pStyle w:val="Odlomakpopisa"/>
        <w:numPr>
          <w:ilvl w:val="0"/>
          <w:numId w:val="38"/>
        </w:numPr>
        <w:contextualSpacing/>
        <w:jc w:val="both"/>
        <w:rPr>
          <w:rFonts w:ascii="Times New Roman" w:hAnsi="Times New Roman"/>
          <w:color w:val="548DD4" w:themeColor="text2" w:themeTint="99"/>
        </w:rPr>
      </w:pPr>
      <w:r w:rsidRPr="001A78D9">
        <w:rPr>
          <w:rFonts w:ascii="Times New Roman" w:hAnsi="Times New Roman"/>
          <w:color w:val="548DD4" w:themeColor="text2" w:themeTint="99"/>
        </w:rPr>
        <w:t xml:space="preserve">Najmanji iznos traženih sredstava za financiranje projekta je </w:t>
      </w:r>
      <w:r w:rsidR="00D84445">
        <w:rPr>
          <w:rFonts w:ascii="Times New Roman" w:hAnsi="Times New Roman"/>
          <w:color w:val="548DD4" w:themeColor="text2" w:themeTint="99"/>
        </w:rPr>
        <w:t>100,00</w:t>
      </w:r>
      <w:r w:rsidRPr="001A78D9">
        <w:rPr>
          <w:rFonts w:ascii="Times New Roman" w:hAnsi="Times New Roman"/>
          <w:color w:val="548DD4" w:themeColor="text2" w:themeTint="99"/>
        </w:rPr>
        <w:t xml:space="preserve"> eura, a najveći </w:t>
      </w:r>
      <w:r w:rsidR="00D84445">
        <w:rPr>
          <w:rFonts w:ascii="Times New Roman" w:hAnsi="Times New Roman"/>
          <w:color w:val="548DD4" w:themeColor="text2" w:themeTint="99"/>
        </w:rPr>
        <w:t>1.000,00</w:t>
      </w:r>
      <w:r w:rsidRPr="001A78D9">
        <w:rPr>
          <w:rFonts w:ascii="Times New Roman" w:hAnsi="Times New Roman"/>
          <w:color w:val="548DD4" w:themeColor="text2" w:themeTint="99"/>
        </w:rPr>
        <w:t xml:space="preserve"> eura. </w:t>
      </w:r>
    </w:p>
    <w:p w:rsidR="001A78D9" w:rsidRPr="001A78D9" w:rsidRDefault="001A78D9" w:rsidP="001A78D9">
      <w:pPr>
        <w:pStyle w:val="Odlomakpopisa"/>
        <w:numPr>
          <w:ilvl w:val="0"/>
          <w:numId w:val="38"/>
        </w:numPr>
        <w:contextualSpacing/>
        <w:jc w:val="both"/>
        <w:rPr>
          <w:rFonts w:ascii="Times New Roman" w:hAnsi="Times New Roman"/>
          <w:color w:val="548DD4" w:themeColor="text2" w:themeTint="99"/>
        </w:rPr>
      </w:pPr>
      <w:r w:rsidRPr="001A78D9">
        <w:rPr>
          <w:rFonts w:ascii="Times New Roman" w:hAnsi="Times New Roman"/>
          <w:color w:val="548DD4" w:themeColor="text2" w:themeTint="99"/>
        </w:rPr>
        <w:t>Projekti se prijavljuju s rokom provedbe do 31.12.202</w:t>
      </w:r>
      <w:r>
        <w:rPr>
          <w:rFonts w:ascii="Times New Roman" w:hAnsi="Times New Roman"/>
          <w:color w:val="548DD4" w:themeColor="text2" w:themeTint="99"/>
        </w:rPr>
        <w:t>6</w:t>
      </w:r>
      <w:r w:rsidRPr="001A78D9">
        <w:rPr>
          <w:rFonts w:ascii="Times New Roman" w:hAnsi="Times New Roman"/>
          <w:color w:val="548DD4" w:themeColor="text2" w:themeTint="99"/>
        </w:rPr>
        <w:t>.godine.</w:t>
      </w:r>
    </w:p>
    <w:p w:rsidR="001A78D9" w:rsidRPr="001A78D9" w:rsidRDefault="001A78D9" w:rsidP="001A78D9">
      <w:pPr>
        <w:pStyle w:val="Odlomakpopisa"/>
        <w:numPr>
          <w:ilvl w:val="0"/>
          <w:numId w:val="38"/>
        </w:numPr>
        <w:contextualSpacing/>
        <w:jc w:val="both"/>
        <w:rPr>
          <w:rFonts w:ascii="Times New Roman" w:hAnsi="Times New Roman"/>
          <w:color w:val="548DD4" w:themeColor="text2" w:themeTint="99"/>
        </w:rPr>
      </w:pPr>
      <w:r w:rsidRPr="001A78D9">
        <w:rPr>
          <w:rFonts w:ascii="Times New Roman" w:hAnsi="Times New Roman"/>
          <w:color w:val="548DD4" w:themeColor="text2" w:themeTint="99"/>
        </w:rPr>
        <w:t xml:space="preserve">Sredstva je moguće dodijeliti isključivo udrugama koje najmanje 1 godinu djeluju na području </w:t>
      </w:r>
      <w:r>
        <w:rPr>
          <w:rFonts w:ascii="Times New Roman" w:hAnsi="Times New Roman"/>
          <w:color w:val="548DD4" w:themeColor="text2" w:themeTint="99"/>
        </w:rPr>
        <w:t>Općine Draganić koje imaju sjedište u Draganiću</w:t>
      </w:r>
      <w:r w:rsidRPr="001A78D9">
        <w:rPr>
          <w:rFonts w:ascii="Times New Roman" w:hAnsi="Times New Roman"/>
          <w:color w:val="548DD4" w:themeColor="text2" w:themeTint="99"/>
        </w:rPr>
        <w:t>.</w:t>
      </w:r>
    </w:p>
    <w:p w:rsidR="001A78D9" w:rsidRPr="001A78D9" w:rsidRDefault="001A78D9" w:rsidP="001A78D9">
      <w:pPr>
        <w:pStyle w:val="Odlomakpopisa"/>
        <w:numPr>
          <w:ilvl w:val="0"/>
          <w:numId w:val="38"/>
        </w:numPr>
        <w:contextualSpacing/>
        <w:jc w:val="both"/>
        <w:rPr>
          <w:rFonts w:ascii="Times New Roman" w:hAnsi="Times New Roman"/>
          <w:color w:val="548DD4" w:themeColor="text2" w:themeTint="99"/>
        </w:rPr>
      </w:pPr>
      <w:r w:rsidRPr="001A78D9">
        <w:rPr>
          <w:rFonts w:ascii="Times New Roman" w:hAnsi="Times New Roman"/>
          <w:color w:val="548DD4" w:themeColor="text2" w:themeTint="99"/>
        </w:rPr>
        <w:t xml:space="preserve">U slučaju nekvalitetnih i nezadovoljavajućih prijedloga projekata,  </w:t>
      </w:r>
      <w:r w:rsidR="0035058F">
        <w:rPr>
          <w:rFonts w:ascii="Times New Roman" w:hAnsi="Times New Roman"/>
          <w:color w:val="548DD4" w:themeColor="text2" w:themeTint="99"/>
        </w:rPr>
        <w:t>Općina Draganić</w:t>
      </w:r>
      <w:r w:rsidRPr="001A78D9">
        <w:rPr>
          <w:rFonts w:ascii="Times New Roman" w:hAnsi="Times New Roman"/>
          <w:color w:val="548DD4" w:themeColor="text2" w:themeTint="99"/>
        </w:rPr>
        <w:t xml:space="preserve"> zadržava pravo ne dodijeliti sva raspoloživa sredstva, odnosno može ih preraspodijeliti unutar ostalih programskih područja.</w:t>
      </w:r>
    </w:p>
    <w:p w:rsidR="00934ECA" w:rsidRDefault="00934ECA" w:rsidP="004D5FAC">
      <w:pPr>
        <w:widowControl w:val="0"/>
        <w:overflowPunct w:val="0"/>
        <w:autoSpaceDE w:val="0"/>
        <w:autoSpaceDN w:val="0"/>
        <w:adjustRightInd w:val="0"/>
        <w:spacing w:after="0" w:line="239" w:lineRule="auto"/>
        <w:jc w:val="both"/>
        <w:rPr>
          <w:rFonts w:ascii="Times New Roman" w:hAnsi="Times New Roman"/>
        </w:rPr>
      </w:pPr>
    </w:p>
    <w:p w:rsidR="004D5FAC" w:rsidRPr="0034634E" w:rsidRDefault="004D5FAC" w:rsidP="004D5FAC">
      <w:pPr>
        <w:widowControl w:val="0"/>
        <w:overflowPunct w:val="0"/>
        <w:autoSpaceDE w:val="0"/>
        <w:autoSpaceDN w:val="0"/>
        <w:adjustRightInd w:val="0"/>
        <w:spacing w:after="0" w:line="239" w:lineRule="auto"/>
        <w:jc w:val="both"/>
        <w:rPr>
          <w:rFonts w:ascii="Times New Roman" w:hAnsi="Times New Roman"/>
        </w:rPr>
      </w:pPr>
    </w:p>
    <w:p w:rsidR="00086595" w:rsidRPr="0034634E" w:rsidRDefault="00086595">
      <w:pPr>
        <w:widowControl w:val="0"/>
        <w:autoSpaceDE w:val="0"/>
        <w:autoSpaceDN w:val="0"/>
        <w:adjustRightInd w:val="0"/>
        <w:spacing w:after="0" w:line="231" w:lineRule="exact"/>
        <w:rPr>
          <w:rFonts w:ascii="Times New Roman" w:hAnsi="Times New Roman"/>
          <w:sz w:val="24"/>
          <w:szCs w:val="24"/>
        </w:rPr>
      </w:pPr>
    </w:p>
    <w:p w:rsidR="00086595" w:rsidRPr="0034634E" w:rsidRDefault="00E830EA">
      <w:pPr>
        <w:widowControl w:val="0"/>
        <w:autoSpaceDE w:val="0"/>
        <w:autoSpaceDN w:val="0"/>
        <w:adjustRightInd w:val="0"/>
        <w:spacing w:after="0" w:line="240" w:lineRule="auto"/>
        <w:ind w:left="4"/>
        <w:rPr>
          <w:rFonts w:ascii="Times New Roman" w:hAnsi="Times New Roman"/>
          <w:sz w:val="24"/>
          <w:szCs w:val="24"/>
        </w:rPr>
      </w:pPr>
      <w:r>
        <w:rPr>
          <w:rFonts w:ascii="Times New Roman" w:hAnsi="Times New Roman"/>
          <w:b/>
          <w:bCs/>
        </w:rPr>
        <w:t xml:space="preserve">1.2.        </w:t>
      </w:r>
      <w:r w:rsidR="00086595" w:rsidRPr="0034634E">
        <w:rPr>
          <w:rFonts w:ascii="Times New Roman" w:hAnsi="Times New Roman"/>
          <w:b/>
          <w:bCs/>
        </w:rPr>
        <w:t>CILJEVI NATJEČAJA I PRIORITETI ZA DODJELU SREDSTAVA</w:t>
      </w:r>
    </w:p>
    <w:p w:rsidR="00086595" w:rsidRPr="0034634E" w:rsidRDefault="00086595">
      <w:pPr>
        <w:widowControl w:val="0"/>
        <w:autoSpaceDE w:val="0"/>
        <w:autoSpaceDN w:val="0"/>
        <w:adjustRightInd w:val="0"/>
        <w:spacing w:after="0" w:line="119" w:lineRule="exact"/>
        <w:rPr>
          <w:rFonts w:ascii="Times New Roman" w:hAnsi="Times New Roman"/>
          <w:sz w:val="24"/>
          <w:szCs w:val="24"/>
        </w:rPr>
      </w:pPr>
    </w:p>
    <w:p w:rsidR="00086595" w:rsidRPr="0034634E" w:rsidRDefault="00086595">
      <w:pPr>
        <w:widowControl w:val="0"/>
        <w:overflowPunct w:val="0"/>
        <w:autoSpaceDE w:val="0"/>
        <w:autoSpaceDN w:val="0"/>
        <w:adjustRightInd w:val="0"/>
        <w:spacing w:after="0" w:line="251" w:lineRule="auto"/>
        <w:ind w:left="4" w:right="20"/>
        <w:jc w:val="both"/>
        <w:rPr>
          <w:rFonts w:ascii="Times New Roman" w:hAnsi="Times New Roman"/>
          <w:sz w:val="24"/>
          <w:szCs w:val="24"/>
        </w:rPr>
      </w:pPr>
      <w:r w:rsidRPr="0034634E">
        <w:rPr>
          <w:rFonts w:ascii="Times New Roman" w:hAnsi="Times New Roman"/>
          <w:b/>
          <w:bCs/>
        </w:rPr>
        <w:t xml:space="preserve">Opći cilj </w:t>
      </w:r>
      <w:r w:rsidRPr="0034634E">
        <w:rPr>
          <w:rFonts w:ascii="Times New Roman" w:hAnsi="Times New Roman"/>
        </w:rPr>
        <w:t>ovog Natječaja je dodatni poticaj organizacijama civilnog društva i stvaranje uvjeta koji će</w:t>
      </w:r>
      <w:r w:rsidRPr="0034634E">
        <w:rPr>
          <w:rFonts w:ascii="Times New Roman" w:hAnsi="Times New Roman"/>
          <w:b/>
          <w:bCs/>
        </w:rPr>
        <w:t xml:space="preserve"> </w:t>
      </w:r>
      <w:r w:rsidRPr="0034634E">
        <w:rPr>
          <w:rFonts w:ascii="Times New Roman" w:hAnsi="Times New Roman"/>
        </w:rPr>
        <w:t>doprinijeti zadovoljavanju potr</w:t>
      </w:r>
      <w:r w:rsidR="00FE1D0C" w:rsidRPr="0034634E">
        <w:rPr>
          <w:rFonts w:ascii="Times New Roman" w:hAnsi="Times New Roman"/>
        </w:rPr>
        <w:t>eba stanovnika na području Draganića</w:t>
      </w:r>
      <w:r w:rsidRPr="0034634E">
        <w:rPr>
          <w:rFonts w:ascii="Times New Roman" w:hAnsi="Times New Roman"/>
        </w:rPr>
        <w:t xml:space="preserve"> te podizanju kvalitete njihova života.</w:t>
      </w:r>
    </w:p>
    <w:p w:rsidR="00086595" w:rsidRPr="0034634E" w:rsidRDefault="00086595">
      <w:pPr>
        <w:widowControl w:val="0"/>
        <w:autoSpaceDE w:val="0"/>
        <w:autoSpaceDN w:val="0"/>
        <w:adjustRightInd w:val="0"/>
        <w:spacing w:after="0" w:line="246" w:lineRule="exact"/>
        <w:rPr>
          <w:rFonts w:ascii="Times New Roman" w:hAnsi="Times New Roman"/>
          <w:sz w:val="24"/>
          <w:szCs w:val="24"/>
        </w:rPr>
      </w:pPr>
    </w:p>
    <w:p w:rsidR="00086595" w:rsidRPr="0034634E" w:rsidRDefault="00086595">
      <w:pPr>
        <w:widowControl w:val="0"/>
        <w:overflowPunct w:val="0"/>
        <w:autoSpaceDE w:val="0"/>
        <w:autoSpaceDN w:val="0"/>
        <w:adjustRightInd w:val="0"/>
        <w:spacing w:after="0" w:line="240" w:lineRule="auto"/>
        <w:ind w:left="4"/>
        <w:jc w:val="both"/>
        <w:rPr>
          <w:rFonts w:ascii="Times New Roman" w:hAnsi="Times New Roman"/>
          <w:sz w:val="24"/>
          <w:szCs w:val="24"/>
        </w:rPr>
      </w:pPr>
      <w:r w:rsidRPr="0034634E">
        <w:rPr>
          <w:rFonts w:ascii="Times New Roman" w:hAnsi="Times New Roman"/>
          <w:b/>
          <w:bCs/>
        </w:rPr>
        <w:t xml:space="preserve">Specifični cilj </w:t>
      </w:r>
      <w:r w:rsidRPr="0034634E">
        <w:rPr>
          <w:rFonts w:ascii="Times New Roman" w:hAnsi="Times New Roman"/>
        </w:rPr>
        <w:t>ovog Natječaja je financijska potpora koja se dodjeljuje za projekte i programe u području</w:t>
      </w:r>
      <w:r w:rsidRPr="0034634E">
        <w:rPr>
          <w:rFonts w:ascii="Times New Roman" w:hAnsi="Times New Roman"/>
          <w:b/>
          <w:bCs/>
        </w:rPr>
        <w:t xml:space="preserve"> </w:t>
      </w:r>
      <w:r w:rsidRPr="0034634E">
        <w:rPr>
          <w:rFonts w:ascii="Times New Roman" w:hAnsi="Times New Roman"/>
        </w:rPr>
        <w:t>odgoja i obrazo</w:t>
      </w:r>
      <w:r w:rsidR="00052E30">
        <w:rPr>
          <w:rFonts w:ascii="Times New Roman" w:hAnsi="Times New Roman"/>
        </w:rPr>
        <w:t>vanja</w:t>
      </w:r>
      <w:r w:rsidRPr="0034634E">
        <w:rPr>
          <w:rFonts w:ascii="Times New Roman" w:hAnsi="Times New Roman"/>
        </w:rPr>
        <w:t>, sporta, socijalne skrbi, zdravstva, razvoja i demokratizacije društva, razvoja mjesne samouprave, gospodarstva, poljoprivrede, zavičajne tradicijske baštine te povećanja turističke ponude</w:t>
      </w:r>
    </w:p>
    <w:p w:rsidR="00086595" w:rsidRPr="0034634E" w:rsidRDefault="00086595">
      <w:pPr>
        <w:widowControl w:val="0"/>
        <w:autoSpaceDE w:val="0"/>
        <w:autoSpaceDN w:val="0"/>
        <w:adjustRightInd w:val="0"/>
        <w:spacing w:after="0" w:line="4" w:lineRule="exact"/>
        <w:rPr>
          <w:rFonts w:ascii="Times New Roman" w:hAnsi="Times New Roman"/>
          <w:sz w:val="24"/>
          <w:szCs w:val="24"/>
        </w:rPr>
      </w:pPr>
    </w:p>
    <w:p w:rsidR="00086595" w:rsidRPr="0034634E" w:rsidRDefault="00086595">
      <w:pPr>
        <w:widowControl w:val="0"/>
        <w:overflowPunct w:val="0"/>
        <w:autoSpaceDE w:val="0"/>
        <w:autoSpaceDN w:val="0"/>
        <w:adjustRightInd w:val="0"/>
        <w:spacing w:after="0" w:line="247" w:lineRule="auto"/>
        <w:ind w:left="4" w:right="40"/>
        <w:rPr>
          <w:rFonts w:ascii="Times New Roman" w:hAnsi="Times New Roman"/>
          <w:sz w:val="24"/>
          <w:szCs w:val="24"/>
        </w:rPr>
      </w:pPr>
      <w:r w:rsidRPr="0034634E">
        <w:rPr>
          <w:rFonts w:ascii="Times New Roman" w:hAnsi="Times New Roman"/>
        </w:rPr>
        <w:t>Popis aktivnosti nije konačan, već samo ilustrativan te će se odgovar</w:t>
      </w:r>
      <w:r w:rsidR="00DB443B">
        <w:rPr>
          <w:rFonts w:ascii="Times New Roman" w:hAnsi="Times New Roman"/>
        </w:rPr>
        <w:t xml:space="preserve">ajuće aktivnosti koje doprinose </w:t>
      </w:r>
      <w:r w:rsidRPr="0034634E">
        <w:rPr>
          <w:rFonts w:ascii="Times New Roman" w:hAnsi="Times New Roman"/>
        </w:rPr>
        <w:t>ostvarenju ciljeva Natječaja, a koje nisu spomenute, također uzeti u obzir za financiranje.</w:t>
      </w:r>
    </w:p>
    <w:p w:rsidR="00086595" w:rsidRPr="0034634E" w:rsidRDefault="00086595">
      <w:pPr>
        <w:widowControl w:val="0"/>
        <w:autoSpaceDE w:val="0"/>
        <w:autoSpaceDN w:val="0"/>
        <w:adjustRightInd w:val="0"/>
        <w:spacing w:after="0" w:line="251" w:lineRule="exact"/>
        <w:rPr>
          <w:rFonts w:ascii="Times New Roman" w:hAnsi="Times New Roman"/>
          <w:sz w:val="24"/>
          <w:szCs w:val="24"/>
        </w:rPr>
      </w:pPr>
    </w:p>
    <w:p w:rsidR="00086595" w:rsidRPr="0034634E" w:rsidRDefault="00086595">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b/>
          <w:bCs/>
        </w:rPr>
        <w:t xml:space="preserve">Prioriteti </w:t>
      </w:r>
      <w:r w:rsidRPr="0034634E">
        <w:rPr>
          <w:rFonts w:ascii="Times New Roman" w:hAnsi="Times New Roman"/>
        </w:rPr>
        <w:t>za dodjelu sredstava:</w:t>
      </w:r>
    </w:p>
    <w:p w:rsidR="00086595" w:rsidRPr="0034634E" w:rsidRDefault="00086595">
      <w:pPr>
        <w:widowControl w:val="0"/>
        <w:autoSpaceDE w:val="0"/>
        <w:autoSpaceDN w:val="0"/>
        <w:adjustRightInd w:val="0"/>
        <w:spacing w:after="0" w:line="11" w:lineRule="exact"/>
        <w:rPr>
          <w:rFonts w:ascii="Times New Roman" w:hAnsi="Times New Roman"/>
          <w:sz w:val="24"/>
          <w:szCs w:val="24"/>
        </w:rPr>
      </w:pPr>
    </w:p>
    <w:p w:rsidR="00086595" w:rsidRPr="0034634E" w:rsidRDefault="00086595">
      <w:pPr>
        <w:widowControl w:val="0"/>
        <w:numPr>
          <w:ilvl w:val="0"/>
          <w:numId w:val="4"/>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rPr>
      </w:pPr>
      <w:r w:rsidRPr="0034634E">
        <w:rPr>
          <w:rFonts w:ascii="Times New Roman" w:hAnsi="Times New Roman"/>
        </w:rPr>
        <w:t>jačanje kapaciteta udruga mladih;</w:t>
      </w:r>
    </w:p>
    <w:p w:rsidR="00086595" w:rsidRPr="0034634E" w:rsidRDefault="00086595">
      <w:pPr>
        <w:widowControl w:val="0"/>
        <w:autoSpaceDE w:val="0"/>
        <w:autoSpaceDN w:val="0"/>
        <w:adjustRightInd w:val="0"/>
        <w:spacing w:after="0" w:line="2" w:lineRule="exact"/>
        <w:rPr>
          <w:rFonts w:ascii="Times New Roman" w:hAnsi="Times New Roman"/>
        </w:rPr>
      </w:pPr>
    </w:p>
    <w:p w:rsidR="00086595" w:rsidRPr="0034634E" w:rsidRDefault="00086595">
      <w:pPr>
        <w:widowControl w:val="0"/>
        <w:numPr>
          <w:ilvl w:val="0"/>
          <w:numId w:val="4"/>
        </w:numPr>
        <w:tabs>
          <w:tab w:val="clear" w:pos="720"/>
          <w:tab w:val="num" w:pos="364"/>
        </w:tabs>
        <w:overflowPunct w:val="0"/>
        <w:autoSpaceDE w:val="0"/>
        <w:autoSpaceDN w:val="0"/>
        <w:adjustRightInd w:val="0"/>
        <w:spacing w:after="0" w:line="239" w:lineRule="auto"/>
        <w:ind w:left="364" w:right="40" w:hanging="364"/>
        <w:jc w:val="both"/>
        <w:rPr>
          <w:rFonts w:ascii="Times New Roman" w:hAnsi="Times New Roman"/>
        </w:rPr>
      </w:pPr>
      <w:r w:rsidRPr="0034634E">
        <w:rPr>
          <w:rFonts w:ascii="Times New Roman" w:hAnsi="Times New Roman"/>
        </w:rPr>
        <w:t>jačanje kapaciteta udruga za rad sa slijedećim skupinama: djeca, osobe treće životne dobi, nezaposleni, branitelji Domovinskog rata;</w:t>
      </w:r>
    </w:p>
    <w:p w:rsidR="00086595" w:rsidRPr="0034634E" w:rsidRDefault="00086595">
      <w:pPr>
        <w:widowControl w:val="0"/>
        <w:autoSpaceDE w:val="0"/>
        <w:autoSpaceDN w:val="0"/>
        <w:adjustRightInd w:val="0"/>
        <w:spacing w:after="0" w:line="3" w:lineRule="exact"/>
        <w:rPr>
          <w:rFonts w:ascii="Times New Roman" w:hAnsi="Times New Roman"/>
        </w:rPr>
      </w:pPr>
    </w:p>
    <w:p w:rsidR="00086595" w:rsidRPr="0034634E" w:rsidRDefault="00086595">
      <w:pPr>
        <w:widowControl w:val="0"/>
        <w:numPr>
          <w:ilvl w:val="0"/>
          <w:numId w:val="4"/>
        </w:numPr>
        <w:tabs>
          <w:tab w:val="clear" w:pos="720"/>
          <w:tab w:val="num" w:pos="364"/>
        </w:tabs>
        <w:overflowPunct w:val="0"/>
        <w:autoSpaceDE w:val="0"/>
        <w:autoSpaceDN w:val="0"/>
        <w:adjustRightInd w:val="0"/>
        <w:spacing w:after="0" w:line="238" w:lineRule="auto"/>
        <w:ind w:left="364" w:right="20" w:hanging="364"/>
        <w:jc w:val="both"/>
        <w:rPr>
          <w:rFonts w:ascii="Times New Roman" w:hAnsi="Times New Roman"/>
        </w:rPr>
      </w:pPr>
      <w:r w:rsidRPr="0034634E">
        <w:rPr>
          <w:rFonts w:ascii="Times New Roman" w:hAnsi="Times New Roman"/>
        </w:rPr>
        <w:t>jačanje kapaciteta udruga koje provode projekte k</w:t>
      </w:r>
      <w:r w:rsidR="00FE1D0C" w:rsidRPr="0034634E">
        <w:rPr>
          <w:rFonts w:ascii="Times New Roman" w:hAnsi="Times New Roman"/>
        </w:rPr>
        <w:t>oji pridonose ciljevima Općinskog</w:t>
      </w:r>
      <w:r w:rsidRPr="0034634E">
        <w:rPr>
          <w:rFonts w:ascii="Times New Roman" w:hAnsi="Times New Roman"/>
        </w:rPr>
        <w:t xml:space="preserve"> programa razvoja odgoja i obrazovanja, sporta i tehničke kulture, te povećanja turističke ponude</w:t>
      </w:r>
    </w:p>
    <w:p w:rsidR="00086595" w:rsidRPr="0034634E" w:rsidRDefault="00086595">
      <w:pPr>
        <w:widowControl w:val="0"/>
        <w:autoSpaceDE w:val="0"/>
        <w:autoSpaceDN w:val="0"/>
        <w:adjustRightInd w:val="0"/>
        <w:spacing w:after="0" w:line="1" w:lineRule="exact"/>
        <w:rPr>
          <w:rFonts w:ascii="Times New Roman" w:hAnsi="Times New Roman"/>
        </w:rPr>
      </w:pPr>
    </w:p>
    <w:p w:rsidR="00086595" w:rsidRPr="0034634E" w:rsidRDefault="00086595">
      <w:pPr>
        <w:widowControl w:val="0"/>
        <w:numPr>
          <w:ilvl w:val="0"/>
          <w:numId w:val="4"/>
        </w:numPr>
        <w:tabs>
          <w:tab w:val="clear" w:pos="720"/>
          <w:tab w:val="num" w:pos="364"/>
        </w:tabs>
        <w:overflowPunct w:val="0"/>
        <w:autoSpaceDE w:val="0"/>
        <w:autoSpaceDN w:val="0"/>
        <w:adjustRightInd w:val="0"/>
        <w:spacing w:after="0" w:line="239" w:lineRule="auto"/>
        <w:ind w:left="364" w:hanging="364"/>
        <w:jc w:val="both"/>
        <w:rPr>
          <w:rFonts w:ascii="Times New Roman" w:hAnsi="Times New Roman"/>
        </w:rPr>
      </w:pPr>
      <w:r w:rsidRPr="0034634E">
        <w:rPr>
          <w:rFonts w:ascii="Times New Roman" w:hAnsi="Times New Roman"/>
        </w:rPr>
        <w:t>razvijanje inovativnih usluga OCD-a</w:t>
      </w:r>
    </w:p>
    <w:p w:rsidR="00086595" w:rsidRPr="0034634E" w:rsidRDefault="00086595">
      <w:pPr>
        <w:widowControl w:val="0"/>
        <w:autoSpaceDE w:val="0"/>
        <w:autoSpaceDN w:val="0"/>
        <w:adjustRightInd w:val="0"/>
        <w:spacing w:after="0" w:line="261" w:lineRule="exact"/>
        <w:rPr>
          <w:rFonts w:ascii="Times New Roman" w:hAnsi="Times New Roman"/>
          <w:sz w:val="24"/>
          <w:szCs w:val="24"/>
        </w:rPr>
      </w:pPr>
    </w:p>
    <w:p w:rsidR="00086595" w:rsidRPr="0034634E" w:rsidRDefault="00FE1D0C">
      <w:pPr>
        <w:widowControl w:val="0"/>
        <w:overflowPunct w:val="0"/>
        <w:autoSpaceDE w:val="0"/>
        <w:autoSpaceDN w:val="0"/>
        <w:adjustRightInd w:val="0"/>
        <w:spacing w:after="0" w:line="244" w:lineRule="auto"/>
        <w:ind w:left="4" w:right="20"/>
        <w:jc w:val="both"/>
        <w:rPr>
          <w:rFonts w:ascii="Times New Roman" w:hAnsi="Times New Roman"/>
          <w:sz w:val="24"/>
          <w:szCs w:val="24"/>
        </w:rPr>
      </w:pPr>
      <w:r w:rsidRPr="0034634E">
        <w:rPr>
          <w:rFonts w:ascii="Times New Roman" w:hAnsi="Times New Roman"/>
        </w:rPr>
        <w:t>Od interesa za Općinu Draganić</w:t>
      </w:r>
      <w:r w:rsidR="00086595" w:rsidRPr="0034634E">
        <w:rPr>
          <w:rFonts w:ascii="Times New Roman" w:hAnsi="Times New Roman"/>
        </w:rPr>
        <w:t xml:space="preserve"> smatrat će se programi stručno utemeljeni i vođeni, visoke razine kvalitete, kreativni i inovativni, naglašeno ekonomični, koji se odvijaju u kontinuitetu, koji doprinose kvaliteti i raznovr</w:t>
      </w:r>
      <w:r w:rsidRPr="0034634E">
        <w:rPr>
          <w:rFonts w:ascii="Times New Roman" w:hAnsi="Times New Roman"/>
        </w:rPr>
        <w:t>snosti na čitavom području Općine te Općinu Draganić</w:t>
      </w:r>
      <w:r w:rsidR="00086595" w:rsidRPr="0034634E">
        <w:rPr>
          <w:rFonts w:ascii="Times New Roman" w:hAnsi="Times New Roman"/>
        </w:rPr>
        <w:t xml:space="preserve"> stavljaju u nacionalni ili europski kontekst.</w:t>
      </w:r>
    </w:p>
    <w:p w:rsidR="00086595" w:rsidRPr="0034634E" w:rsidRDefault="00086595">
      <w:pPr>
        <w:widowControl w:val="0"/>
        <w:autoSpaceDE w:val="0"/>
        <w:autoSpaceDN w:val="0"/>
        <w:adjustRightInd w:val="0"/>
        <w:spacing w:after="0" w:line="227" w:lineRule="exact"/>
        <w:rPr>
          <w:rFonts w:ascii="Times New Roman" w:hAnsi="Times New Roman"/>
          <w:sz w:val="24"/>
          <w:szCs w:val="24"/>
        </w:rPr>
      </w:pPr>
    </w:p>
    <w:p w:rsidR="00086595" w:rsidRPr="0034634E" w:rsidRDefault="00086595">
      <w:pPr>
        <w:widowControl w:val="0"/>
        <w:numPr>
          <w:ilvl w:val="0"/>
          <w:numId w:val="5"/>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b/>
          <w:bCs/>
        </w:rPr>
      </w:pPr>
      <w:r w:rsidRPr="0034634E">
        <w:rPr>
          <w:rFonts w:ascii="Times New Roman" w:hAnsi="Times New Roman"/>
          <w:b/>
          <w:bCs/>
        </w:rPr>
        <w:t>PLANIRANI IZNOSI I UKUPNA VRIJEDNOST NATJEČAJA</w:t>
      </w:r>
    </w:p>
    <w:p w:rsidR="00086595" w:rsidRPr="0034634E" w:rsidRDefault="00086595">
      <w:pPr>
        <w:widowControl w:val="0"/>
        <w:autoSpaceDE w:val="0"/>
        <w:autoSpaceDN w:val="0"/>
        <w:adjustRightInd w:val="0"/>
        <w:spacing w:after="0" w:line="121" w:lineRule="exact"/>
        <w:rPr>
          <w:rFonts w:ascii="Times New Roman" w:hAnsi="Times New Roman"/>
          <w:sz w:val="24"/>
          <w:szCs w:val="24"/>
        </w:rPr>
      </w:pPr>
    </w:p>
    <w:p w:rsidR="007F5E51" w:rsidRDefault="00086595" w:rsidP="006F2B54">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rPr>
        <w:t>Za financiranje projekata u okviru ovog Natj</w:t>
      </w:r>
      <w:r w:rsidR="00DB443B">
        <w:rPr>
          <w:rFonts w:ascii="Times New Roman" w:hAnsi="Times New Roman"/>
        </w:rPr>
        <w:t xml:space="preserve">ečaja </w:t>
      </w:r>
      <w:r w:rsidR="00DB443B" w:rsidRPr="006F2B54">
        <w:rPr>
          <w:rFonts w:ascii="Times New Roman" w:hAnsi="Times New Roman"/>
          <w:shd w:val="clear" w:color="auto" w:fill="FFFFFF" w:themeFill="background1"/>
        </w:rPr>
        <w:t xml:space="preserve">raspoloživ je iznos </w:t>
      </w:r>
      <w:r w:rsidR="009B254F">
        <w:rPr>
          <w:rFonts w:ascii="Times New Roman" w:hAnsi="Times New Roman"/>
          <w:shd w:val="clear" w:color="auto" w:fill="FFFFFF" w:themeFill="background1"/>
        </w:rPr>
        <w:t xml:space="preserve">od </w:t>
      </w:r>
      <w:r w:rsidR="00D84445">
        <w:rPr>
          <w:rFonts w:ascii="Times New Roman" w:hAnsi="Times New Roman"/>
          <w:shd w:val="clear" w:color="auto" w:fill="FFFFFF" w:themeFill="background1"/>
        </w:rPr>
        <w:t>35.000,00</w:t>
      </w:r>
      <w:r w:rsidR="006F2B54" w:rsidRPr="006F2B54">
        <w:rPr>
          <w:rFonts w:ascii="Times New Roman" w:hAnsi="Times New Roman"/>
          <w:shd w:val="clear" w:color="auto" w:fill="FFFFFF" w:themeFill="background1"/>
        </w:rPr>
        <w:t xml:space="preserve"> €</w:t>
      </w:r>
      <w:r w:rsidRPr="006F2B54">
        <w:rPr>
          <w:rFonts w:ascii="Times New Roman" w:hAnsi="Times New Roman"/>
          <w:shd w:val="clear" w:color="auto" w:fill="FFFFFF" w:themeFill="background1"/>
        </w:rPr>
        <w:t>.</w:t>
      </w:r>
      <w:r w:rsidR="006800F2">
        <w:rPr>
          <w:rFonts w:ascii="Times New Roman" w:hAnsi="Times New Roman"/>
          <w:shd w:val="clear" w:color="auto" w:fill="FFFFFF" w:themeFill="background1"/>
        </w:rPr>
        <w:t xml:space="preserve"> </w:t>
      </w:r>
    </w:p>
    <w:p w:rsidR="007F5E51" w:rsidRDefault="007F5E51" w:rsidP="007F5E51">
      <w:pPr>
        <w:widowControl w:val="0"/>
        <w:autoSpaceDE w:val="0"/>
        <w:autoSpaceDN w:val="0"/>
        <w:adjustRightInd w:val="0"/>
        <w:spacing w:after="0" w:line="257" w:lineRule="exact"/>
        <w:rPr>
          <w:rFonts w:ascii="Times New Roman" w:hAnsi="Times New Roman"/>
        </w:rPr>
      </w:pPr>
    </w:p>
    <w:p w:rsidR="007F5E51" w:rsidRPr="00B9467F" w:rsidRDefault="007F5E51" w:rsidP="007F5E51">
      <w:pPr>
        <w:widowControl w:val="0"/>
        <w:autoSpaceDE w:val="0"/>
        <w:autoSpaceDN w:val="0"/>
        <w:adjustRightInd w:val="0"/>
        <w:spacing w:after="0" w:line="257" w:lineRule="exact"/>
        <w:rPr>
          <w:rFonts w:ascii="Times New Roman" w:hAnsi="Times New Roman"/>
        </w:rPr>
      </w:pPr>
      <w:r w:rsidRPr="00B9467F">
        <w:rPr>
          <w:rFonts w:ascii="Times New Roman" w:hAnsi="Times New Roman"/>
        </w:rPr>
        <w:t>Odobreni iznos Općina Draganić će, temeljem pisanog zahtjeva</w:t>
      </w:r>
      <w:r>
        <w:rPr>
          <w:rFonts w:ascii="Times New Roman" w:hAnsi="Times New Roman"/>
        </w:rPr>
        <w:t xml:space="preserve"> po potpisivanju Ugovora</w:t>
      </w:r>
      <w:r w:rsidRPr="00B9467F">
        <w:rPr>
          <w:rFonts w:ascii="Times New Roman" w:hAnsi="Times New Roman"/>
        </w:rPr>
        <w:t>, uplatit  na žiro račun Korisnika financijskih sredstava u 100% iznosu.</w:t>
      </w:r>
    </w:p>
    <w:p w:rsidR="007F5E51" w:rsidRDefault="007F5E51" w:rsidP="007F5E51">
      <w:pPr>
        <w:widowControl w:val="0"/>
        <w:autoSpaceDE w:val="0"/>
        <w:autoSpaceDN w:val="0"/>
        <w:adjustRightInd w:val="0"/>
        <w:spacing w:after="0" w:line="257" w:lineRule="exact"/>
        <w:rPr>
          <w:rFonts w:ascii="Times New Roman" w:hAnsi="Times New Roman"/>
          <w:sz w:val="24"/>
          <w:szCs w:val="24"/>
        </w:rPr>
      </w:pPr>
    </w:p>
    <w:p w:rsidR="007F5E51" w:rsidRPr="0034634E" w:rsidRDefault="007F5E51" w:rsidP="007F5E51">
      <w:pPr>
        <w:widowControl w:val="0"/>
        <w:overflowPunct w:val="0"/>
        <w:autoSpaceDE w:val="0"/>
        <w:autoSpaceDN w:val="0"/>
        <w:adjustRightInd w:val="0"/>
        <w:spacing w:after="0" w:line="244" w:lineRule="auto"/>
        <w:jc w:val="both"/>
        <w:rPr>
          <w:rFonts w:ascii="Times New Roman" w:hAnsi="Times New Roman"/>
          <w:sz w:val="24"/>
          <w:szCs w:val="24"/>
        </w:rPr>
      </w:pPr>
      <w:r w:rsidRPr="0034634E">
        <w:rPr>
          <w:rFonts w:ascii="Times New Roman" w:hAnsi="Times New Roman"/>
        </w:rPr>
        <w:t>Osim toga prijavitelj može prijaviti projekt koji je sufinanciran iz drugog izvora u određenom postotku ukupnog iznosa projekta. U navedenom slučaju prijavitelj je dužan izvor i iznos sufinanciranja prikazati u Opisnom obrascu prijave projekta i Obrascu proračuna projekta.</w:t>
      </w:r>
    </w:p>
    <w:p w:rsidR="007F5E51" w:rsidRDefault="007F5E51" w:rsidP="007F5E51">
      <w:pPr>
        <w:tabs>
          <w:tab w:val="left" w:pos="3252"/>
        </w:tabs>
        <w:rPr>
          <w:rFonts w:ascii="Times New Roman" w:hAnsi="Times New Roman"/>
          <w:sz w:val="24"/>
          <w:szCs w:val="24"/>
        </w:rPr>
      </w:pPr>
    </w:p>
    <w:p w:rsidR="00086595" w:rsidRPr="007F5E51" w:rsidRDefault="00086595" w:rsidP="007F5E51">
      <w:pPr>
        <w:rPr>
          <w:rFonts w:ascii="Times New Roman" w:hAnsi="Times New Roman"/>
          <w:sz w:val="24"/>
          <w:szCs w:val="24"/>
        </w:rPr>
        <w:sectPr w:rsidR="00086595" w:rsidRPr="007F5E51">
          <w:type w:val="continuous"/>
          <w:pgSz w:w="11900" w:h="16840"/>
          <w:pgMar w:top="1016" w:right="1120" w:bottom="814" w:left="1140" w:header="720" w:footer="720" w:gutter="0"/>
          <w:cols w:space="720" w:equalWidth="0">
            <w:col w:w="9640"/>
          </w:cols>
          <w:noEndnote/>
        </w:sectPr>
      </w:pPr>
    </w:p>
    <w:p w:rsidR="00086595" w:rsidRPr="0034634E" w:rsidRDefault="00086595">
      <w:pPr>
        <w:widowControl w:val="0"/>
        <w:autoSpaceDE w:val="0"/>
        <w:autoSpaceDN w:val="0"/>
        <w:adjustRightInd w:val="0"/>
        <w:spacing w:after="0" w:line="20" w:lineRule="exact"/>
        <w:rPr>
          <w:rFonts w:ascii="Times New Roman" w:hAnsi="Times New Roman"/>
          <w:sz w:val="24"/>
          <w:szCs w:val="24"/>
        </w:rPr>
        <w:sectPr w:rsidR="00086595" w:rsidRPr="0034634E">
          <w:type w:val="continuous"/>
          <w:pgSz w:w="11900" w:h="16840"/>
          <w:pgMar w:top="1020" w:right="1120" w:bottom="814" w:left="1140" w:header="720" w:footer="720" w:gutter="0"/>
          <w:cols w:space="720" w:equalWidth="0">
            <w:col w:w="9640"/>
          </w:cols>
          <w:noEndnote/>
        </w:sectPr>
      </w:pPr>
      <w:bookmarkStart w:id="10" w:name="page4"/>
      <w:bookmarkEnd w:id="10"/>
    </w:p>
    <w:p w:rsidR="00086595" w:rsidRPr="0034634E" w:rsidRDefault="00086595" w:rsidP="00327B19">
      <w:pPr>
        <w:widowControl w:val="0"/>
        <w:autoSpaceDE w:val="0"/>
        <w:autoSpaceDN w:val="0"/>
        <w:adjustRightInd w:val="0"/>
        <w:spacing w:after="0" w:line="240" w:lineRule="auto"/>
        <w:rPr>
          <w:rFonts w:ascii="Times New Roman" w:hAnsi="Times New Roman"/>
          <w:sz w:val="24"/>
          <w:szCs w:val="24"/>
        </w:rPr>
      </w:pPr>
      <w:bookmarkStart w:id="11" w:name="page5"/>
      <w:bookmarkEnd w:id="11"/>
      <w:r w:rsidRPr="0034634E">
        <w:rPr>
          <w:rFonts w:ascii="Times New Roman" w:hAnsi="Times New Roman"/>
          <w:b/>
          <w:bCs/>
          <w:sz w:val="28"/>
          <w:szCs w:val="28"/>
        </w:rPr>
        <w:lastRenderedPageBreak/>
        <w:t>2.FORMALNI UVJETI NATJEČAJA</w:t>
      </w:r>
    </w:p>
    <w:p w:rsidR="00086595" w:rsidRPr="0034634E" w:rsidRDefault="00193DC0">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5408" behindDoc="1" locked="0" layoutInCell="0" allowOverlap="1">
            <wp:simplePos x="0" y="0"/>
            <wp:positionH relativeFrom="column">
              <wp:posOffset>-3175</wp:posOffset>
            </wp:positionH>
            <wp:positionV relativeFrom="paragraph">
              <wp:posOffset>308610</wp:posOffset>
            </wp:positionV>
            <wp:extent cx="6120130" cy="208280"/>
            <wp:effectExtent l="0" t="0" r="0" b="127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08280"/>
                    </a:xfrm>
                    <a:prstGeom prst="rect">
                      <a:avLst/>
                    </a:prstGeom>
                    <a:noFill/>
                  </pic:spPr>
                </pic:pic>
              </a:graphicData>
            </a:graphic>
            <wp14:sizeRelH relativeFrom="page">
              <wp14:pctWidth>0</wp14:pctWidth>
            </wp14:sizeRelH>
            <wp14:sizeRelV relativeFrom="page">
              <wp14:pctHeight>0</wp14:pctHeight>
            </wp14:sizeRelV>
          </wp:anchor>
        </w:drawing>
      </w:r>
    </w:p>
    <w:p w:rsidR="00086595" w:rsidRPr="0034634E" w:rsidRDefault="00086595">
      <w:pPr>
        <w:widowControl w:val="0"/>
        <w:autoSpaceDE w:val="0"/>
        <w:autoSpaceDN w:val="0"/>
        <w:adjustRightInd w:val="0"/>
        <w:spacing w:after="0" w:line="303" w:lineRule="exact"/>
        <w:rPr>
          <w:rFonts w:ascii="Times New Roman" w:hAnsi="Times New Roman"/>
          <w:sz w:val="24"/>
          <w:szCs w:val="24"/>
        </w:rPr>
      </w:pPr>
    </w:p>
    <w:p w:rsidR="00086595" w:rsidRPr="00E830EA" w:rsidRDefault="00086595">
      <w:pPr>
        <w:widowControl w:val="0"/>
        <w:tabs>
          <w:tab w:val="left" w:pos="880"/>
        </w:tabs>
        <w:autoSpaceDE w:val="0"/>
        <w:autoSpaceDN w:val="0"/>
        <w:adjustRightInd w:val="0"/>
        <w:spacing w:after="0" w:line="240" w:lineRule="auto"/>
        <w:ind w:left="80"/>
        <w:rPr>
          <w:rFonts w:ascii="Times New Roman" w:hAnsi="Times New Roman"/>
          <w:b/>
          <w:bCs/>
          <w:sz w:val="24"/>
          <w:szCs w:val="24"/>
        </w:rPr>
      </w:pPr>
      <w:r w:rsidRPr="00E830EA">
        <w:rPr>
          <w:rFonts w:ascii="Times New Roman" w:hAnsi="Times New Roman"/>
          <w:b/>
          <w:bCs/>
        </w:rPr>
        <w:t>2.1.</w:t>
      </w:r>
      <w:r w:rsidRPr="00E830EA">
        <w:rPr>
          <w:rFonts w:ascii="Times New Roman" w:hAnsi="Times New Roman"/>
          <w:b/>
          <w:bCs/>
          <w:sz w:val="24"/>
          <w:szCs w:val="24"/>
        </w:rPr>
        <w:tab/>
      </w:r>
      <w:r w:rsidRPr="00E830EA">
        <w:rPr>
          <w:rFonts w:ascii="Times New Roman" w:hAnsi="Times New Roman"/>
          <w:b/>
          <w:bCs/>
        </w:rPr>
        <w:t>Prihvatljivi prijavitelji: tko može podnijeti prijavu?</w:t>
      </w:r>
    </w:p>
    <w:p w:rsidR="00086595" w:rsidRPr="0034634E" w:rsidRDefault="00086595">
      <w:pPr>
        <w:widowControl w:val="0"/>
        <w:autoSpaceDE w:val="0"/>
        <w:autoSpaceDN w:val="0"/>
        <w:adjustRightInd w:val="0"/>
        <w:spacing w:after="0" w:line="159" w:lineRule="exact"/>
        <w:rPr>
          <w:rFonts w:ascii="Times New Roman" w:hAnsi="Times New Roman"/>
          <w:sz w:val="24"/>
          <w:szCs w:val="24"/>
        </w:rPr>
      </w:pPr>
    </w:p>
    <w:p w:rsidR="00086595" w:rsidRPr="0034634E" w:rsidRDefault="00086595">
      <w:pPr>
        <w:widowControl w:val="0"/>
        <w:autoSpaceDE w:val="0"/>
        <w:autoSpaceDN w:val="0"/>
        <w:adjustRightInd w:val="0"/>
        <w:spacing w:after="0" w:line="240" w:lineRule="auto"/>
        <w:rPr>
          <w:rFonts w:ascii="Times New Roman" w:hAnsi="Times New Roman"/>
          <w:sz w:val="24"/>
          <w:szCs w:val="24"/>
        </w:rPr>
      </w:pPr>
      <w:r w:rsidRPr="0034634E">
        <w:rPr>
          <w:rFonts w:ascii="Times New Roman" w:hAnsi="Times New Roman"/>
        </w:rPr>
        <w:t xml:space="preserve">Na ovaj Natječaj može se prijaviti udruga </w:t>
      </w:r>
      <w:r w:rsidRPr="0034634E">
        <w:rPr>
          <w:rFonts w:ascii="Times New Roman" w:hAnsi="Times New Roman"/>
          <w:b/>
          <w:bCs/>
        </w:rPr>
        <w:t>koja:</w:t>
      </w:r>
    </w:p>
    <w:p w:rsidR="00086595" w:rsidRPr="0034634E" w:rsidRDefault="00086595">
      <w:pPr>
        <w:widowControl w:val="0"/>
        <w:autoSpaceDE w:val="0"/>
        <w:autoSpaceDN w:val="0"/>
        <w:adjustRightInd w:val="0"/>
        <w:spacing w:after="0" w:line="243" w:lineRule="exact"/>
        <w:rPr>
          <w:rFonts w:ascii="Times New Roman" w:hAnsi="Times New Roman"/>
          <w:sz w:val="24"/>
          <w:szCs w:val="24"/>
        </w:rPr>
      </w:pPr>
    </w:p>
    <w:p w:rsidR="00086595" w:rsidRPr="0034634E" w:rsidRDefault="00086595">
      <w:pPr>
        <w:widowControl w:val="0"/>
        <w:numPr>
          <w:ilvl w:val="0"/>
          <w:numId w:val="6"/>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je upisana u Registar udruga Republike Hrvatske;</w:t>
      </w:r>
    </w:p>
    <w:p w:rsidR="00086595" w:rsidRPr="0034634E" w:rsidRDefault="00086595">
      <w:pPr>
        <w:widowControl w:val="0"/>
        <w:autoSpaceDE w:val="0"/>
        <w:autoSpaceDN w:val="0"/>
        <w:adjustRightInd w:val="0"/>
        <w:spacing w:after="0" w:line="239" w:lineRule="exact"/>
        <w:rPr>
          <w:rFonts w:ascii="Times New Roman" w:hAnsi="Times New Roman"/>
        </w:rPr>
      </w:pPr>
    </w:p>
    <w:p w:rsidR="00086595" w:rsidRPr="0034634E" w:rsidRDefault="00086595">
      <w:pPr>
        <w:widowControl w:val="0"/>
        <w:numPr>
          <w:ilvl w:val="0"/>
          <w:numId w:val="6"/>
        </w:numPr>
        <w:overflowPunct w:val="0"/>
        <w:autoSpaceDE w:val="0"/>
        <w:autoSpaceDN w:val="0"/>
        <w:adjustRightInd w:val="0"/>
        <w:spacing w:after="0" w:line="249" w:lineRule="auto"/>
        <w:ind w:hanging="364"/>
        <w:jc w:val="both"/>
        <w:rPr>
          <w:rFonts w:ascii="Times New Roman" w:hAnsi="Times New Roman"/>
        </w:rPr>
      </w:pPr>
      <w:r w:rsidRPr="0034634E">
        <w:rPr>
          <w:rFonts w:ascii="Times New Roman" w:hAnsi="Times New Roman"/>
        </w:rPr>
        <w:t>je programski usmjerena na rad u području natječaja što je razvidno iz ciljeva i popisa djelatnosti u statutu udruge;</w:t>
      </w:r>
    </w:p>
    <w:p w:rsidR="00086595" w:rsidRPr="0034634E" w:rsidRDefault="00086595">
      <w:pPr>
        <w:widowControl w:val="0"/>
        <w:autoSpaceDE w:val="0"/>
        <w:autoSpaceDN w:val="0"/>
        <w:adjustRightInd w:val="0"/>
        <w:spacing w:after="0" w:line="220" w:lineRule="exact"/>
        <w:rPr>
          <w:rFonts w:ascii="Times New Roman" w:hAnsi="Times New Roman"/>
        </w:rPr>
      </w:pPr>
    </w:p>
    <w:p w:rsidR="00086595" w:rsidRPr="0034634E" w:rsidRDefault="00086595">
      <w:pPr>
        <w:widowControl w:val="0"/>
        <w:numPr>
          <w:ilvl w:val="0"/>
          <w:numId w:val="6"/>
        </w:numPr>
        <w:overflowPunct w:val="0"/>
        <w:autoSpaceDE w:val="0"/>
        <w:autoSpaceDN w:val="0"/>
        <w:adjustRightInd w:val="0"/>
        <w:spacing w:after="0" w:line="273" w:lineRule="auto"/>
        <w:ind w:hanging="364"/>
        <w:jc w:val="both"/>
        <w:rPr>
          <w:rFonts w:ascii="Times New Roman" w:hAnsi="Times New Roman"/>
        </w:rPr>
      </w:pPr>
      <w:r w:rsidRPr="0034634E">
        <w:rPr>
          <w:rFonts w:ascii="Times New Roman" w:hAnsi="Times New Roman"/>
        </w:rPr>
        <w:t>je upisana u Registar neprofitnih organizacija pri Ministarstvu financija i vodi transparentno financijsko poslovanje u skladu s propisima o neprofitnom računovodstvu</w:t>
      </w:r>
      <w:hyperlink w:anchor="page5" w:history="1">
        <w:r w:rsidRPr="0034634E">
          <w:rPr>
            <w:rFonts w:ascii="Times New Roman" w:hAnsi="Times New Roman"/>
            <w:sz w:val="25"/>
            <w:szCs w:val="25"/>
            <w:vertAlign w:val="superscript"/>
          </w:rPr>
          <w:t>1</w:t>
        </w:r>
      </w:hyperlink>
      <w:r w:rsidRPr="0034634E">
        <w:rPr>
          <w:rFonts w:ascii="Times New Roman" w:hAnsi="Times New Roman"/>
        </w:rPr>
        <w:t>;</w:t>
      </w:r>
    </w:p>
    <w:p w:rsidR="00086595" w:rsidRPr="0034634E" w:rsidRDefault="00086595">
      <w:pPr>
        <w:widowControl w:val="0"/>
        <w:autoSpaceDE w:val="0"/>
        <w:autoSpaceDN w:val="0"/>
        <w:adjustRightInd w:val="0"/>
        <w:spacing w:after="0" w:line="125" w:lineRule="exact"/>
        <w:rPr>
          <w:rFonts w:ascii="Times New Roman" w:hAnsi="Times New Roman"/>
        </w:rPr>
      </w:pPr>
    </w:p>
    <w:p w:rsidR="00086595" w:rsidRPr="00C65780" w:rsidRDefault="00086595">
      <w:pPr>
        <w:widowControl w:val="0"/>
        <w:numPr>
          <w:ilvl w:val="0"/>
          <w:numId w:val="6"/>
        </w:numPr>
        <w:overflowPunct w:val="0"/>
        <w:autoSpaceDE w:val="0"/>
        <w:autoSpaceDN w:val="0"/>
        <w:adjustRightInd w:val="0"/>
        <w:spacing w:after="0" w:line="252" w:lineRule="auto"/>
        <w:ind w:hanging="364"/>
        <w:jc w:val="both"/>
        <w:rPr>
          <w:rFonts w:ascii="Times New Roman" w:hAnsi="Times New Roman"/>
        </w:rPr>
      </w:pPr>
      <w:r w:rsidRPr="00C65780">
        <w:rPr>
          <w:rFonts w:ascii="Times New Roman" w:hAnsi="Times New Roman"/>
        </w:rPr>
        <w:t>pravodobno i u cijelosti ispunjava ugovorne obveze preuzete na temelju prijašnjih ugovora o dodjeli bespovra</w:t>
      </w:r>
      <w:r w:rsidR="006B143E" w:rsidRPr="00C65780">
        <w:rPr>
          <w:rFonts w:ascii="Times New Roman" w:hAnsi="Times New Roman"/>
        </w:rPr>
        <w:t>tnih sredstava prema Općini Draganić</w:t>
      </w:r>
      <w:r w:rsidRPr="00C65780">
        <w:rPr>
          <w:rFonts w:ascii="Times New Roman" w:hAnsi="Times New Roman"/>
        </w:rPr>
        <w:t xml:space="preserve"> i/ili svim drugim davateljima financijskih sredstava iz javnih izvora što potvrđuje izjavom koju potpisuje osoba ovlaštena za zastupanje udruge (Obrazac</w:t>
      </w:r>
    </w:p>
    <w:p w:rsidR="00086595" w:rsidRPr="00C65780" w:rsidRDefault="00086595">
      <w:pPr>
        <w:widowControl w:val="0"/>
        <w:overflowPunct w:val="0"/>
        <w:autoSpaceDE w:val="0"/>
        <w:autoSpaceDN w:val="0"/>
        <w:adjustRightInd w:val="0"/>
        <w:spacing w:after="0" w:line="240" w:lineRule="auto"/>
        <w:ind w:left="720"/>
        <w:jc w:val="both"/>
        <w:rPr>
          <w:rFonts w:ascii="Times New Roman" w:hAnsi="Times New Roman"/>
        </w:rPr>
      </w:pPr>
      <w:r w:rsidRPr="00C65780">
        <w:rPr>
          <w:rFonts w:ascii="Times New Roman" w:hAnsi="Times New Roman"/>
        </w:rPr>
        <w:t>– Izjava o financiranim projektima udruga);</w:t>
      </w:r>
    </w:p>
    <w:p w:rsidR="00086595" w:rsidRPr="0034634E" w:rsidRDefault="00086595">
      <w:pPr>
        <w:widowControl w:val="0"/>
        <w:autoSpaceDE w:val="0"/>
        <w:autoSpaceDN w:val="0"/>
        <w:adjustRightInd w:val="0"/>
        <w:spacing w:after="0" w:line="239" w:lineRule="exact"/>
        <w:rPr>
          <w:rFonts w:ascii="Times New Roman" w:hAnsi="Times New Roman"/>
          <w:sz w:val="21"/>
          <w:szCs w:val="21"/>
        </w:rPr>
      </w:pPr>
    </w:p>
    <w:p w:rsidR="00086595" w:rsidRPr="0034634E" w:rsidRDefault="00086595">
      <w:pPr>
        <w:widowControl w:val="0"/>
        <w:numPr>
          <w:ilvl w:val="0"/>
          <w:numId w:val="6"/>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ima odgovarajuće organizacijske kapacitete i ljudske resurse za provedbu projekta;</w:t>
      </w:r>
    </w:p>
    <w:p w:rsidR="00086595" w:rsidRPr="0034634E" w:rsidRDefault="00086595">
      <w:pPr>
        <w:widowControl w:val="0"/>
        <w:autoSpaceDE w:val="0"/>
        <w:autoSpaceDN w:val="0"/>
        <w:adjustRightInd w:val="0"/>
        <w:spacing w:after="0" w:line="241" w:lineRule="exact"/>
        <w:rPr>
          <w:rFonts w:ascii="Times New Roman" w:hAnsi="Times New Roman"/>
        </w:rPr>
      </w:pPr>
    </w:p>
    <w:p w:rsidR="00086595" w:rsidRPr="0034634E" w:rsidRDefault="00086595">
      <w:pPr>
        <w:widowControl w:val="0"/>
        <w:numPr>
          <w:ilvl w:val="0"/>
          <w:numId w:val="6"/>
        </w:numPr>
        <w:overflowPunct w:val="0"/>
        <w:autoSpaceDE w:val="0"/>
        <w:autoSpaceDN w:val="0"/>
        <w:adjustRightInd w:val="0"/>
        <w:spacing w:after="0" w:line="247" w:lineRule="auto"/>
        <w:ind w:hanging="364"/>
        <w:jc w:val="both"/>
        <w:rPr>
          <w:rFonts w:ascii="Times New Roman" w:hAnsi="Times New Roman"/>
        </w:rPr>
      </w:pPr>
      <w:r w:rsidRPr="0034634E">
        <w:rPr>
          <w:rFonts w:ascii="Times New Roman" w:hAnsi="Times New Roman"/>
        </w:rPr>
        <w:t>ne vodi se kazneni postupak protiv odgovorne osobe u udruzi i voditelja projekta (dostavlja se prije potpisivanja ugovora);</w:t>
      </w:r>
    </w:p>
    <w:p w:rsidR="00086595" w:rsidRPr="0034634E" w:rsidRDefault="00086595">
      <w:pPr>
        <w:widowControl w:val="0"/>
        <w:autoSpaceDE w:val="0"/>
        <w:autoSpaceDN w:val="0"/>
        <w:adjustRightInd w:val="0"/>
        <w:spacing w:after="0" w:line="225" w:lineRule="exact"/>
        <w:rPr>
          <w:rFonts w:ascii="Times New Roman" w:hAnsi="Times New Roman"/>
        </w:rPr>
      </w:pPr>
    </w:p>
    <w:p w:rsidR="00086595" w:rsidRDefault="00086595">
      <w:pPr>
        <w:widowControl w:val="0"/>
        <w:numPr>
          <w:ilvl w:val="0"/>
          <w:numId w:val="6"/>
        </w:numPr>
        <w:overflowPunct w:val="0"/>
        <w:autoSpaceDE w:val="0"/>
        <w:autoSpaceDN w:val="0"/>
        <w:adjustRightInd w:val="0"/>
        <w:spacing w:after="0" w:line="247" w:lineRule="auto"/>
        <w:ind w:hanging="364"/>
        <w:jc w:val="both"/>
        <w:rPr>
          <w:rFonts w:ascii="Times New Roman" w:hAnsi="Times New Roman"/>
        </w:rPr>
      </w:pPr>
      <w:r w:rsidRPr="0034634E">
        <w:rPr>
          <w:rFonts w:ascii="Times New Roman" w:hAnsi="Times New Roman"/>
        </w:rPr>
        <w:t>dostavlja potvrdu izdanu od strane Ministarstva financija – Porezne uprave da su podmireni svi doprinosi te plaćen porez (dostavlja se prije potpisivanja ugovora).</w:t>
      </w:r>
    </w:p>
    <w:p w:rsidR="0035058F" w:rsidRDefault="0035058F">
      <w:pPr>
        <w:widowControl w:val="0"/>
        <w:numPr>
          <w:ilvl w:val="0"/>
          <w:numId w:val="6"/>
        </w:numPr>
        <w:overflowPunct w:val="0"/>
        <w:autoSpaceDE w:val="0"/>
        <w:autoSpaceDN w:val="0"/>
        <w:adjustRightInd w:val="0"/>
        <w:spacing w:after="0" w:line="247" w:lineRule="auto"/>
        <w:ind w:hanging="364"/>
        <w:jc w:val="both"/>
        <w:rPr>
          <w:rFonts w:ascii="Times New Roman" w:hAnsi="Times New Roman"/>
        </w:rPr>
      </w:pPr>
      <w:r>
        <w:rPr>
          <w:rFonts w:ascii="Times New Roman" w:hAnsi="Times New Roman"/>
        </w:rPr>
        <w:t>ima registrirano sjedište na području Općine Draganić</w:t>
      </w:r>
    </w:p>
    <w:p w:rsidR="0035058F" w:rsidRDefault="0035058F" w:rsidP="0035058F">
      <w:pPr>
        <w:widowControl w:val="0"/>
        <w:overflowPunct w:val="0"/>
        <w:autoSpaceDE w:val="0"/>
        <w:autoSpaceDN w:val="0"/>
        <w:adjustRightInd w:val="0"/>
        <w:spacing w:after="0" w:line="247" w:lineRule="auto"/>
        <w:jc w:val="both"/>
        <w:rPr>
          <w:rFonts w:ascii="Times New Roman" w:hAnsi="Times New Roman"/>
        </w:rPr>
      </w:pPr>
    </w:p>
    <w:p w:rsidR="0035058F" w:rsidRPr="0034634E" w:rsidRDefault="0035058F" w:rsidP="0035058F">
      <w:pPr>
        <w:widowControl w:val="0"/>
        <w:overflowPunct w:val="0"/>
        <w:autoSpaceDE w:val="0"/>
        <w:autoSpaceDN w:val="0"/>
        <w:adjustRightInd w:val="0"/>
        <w:spacing w:after="0" w:line="247" w:lineRule="auto"/>
        <w:jc w:val="both"/>
        <w:rPr>
          <w:rFonts w:ascii="Times New Roman" w:hAnsi="Times New Roman"/>
        </w:rPr>
      </w:pPr>
    </w:p>
    <w:p w:rsidR="00086595" w:rsidRPr="0034634E" w:rsidRDefault="00086595">
      <w:pPr>
        <w:widowControl w:val="0"/>
        <w:autoSpaceDE w:val="0"/>
        <w:autoSpaceDN w:val="0"/>
        <w:adjustRightInd w:val="0"/>
        <w:spacing w:after="0" w:line="223" w:lineRule="exact"/>
        <w:rPr>
          <w:rFonts w:ascii="Times New Roman" w:hAnsi="Times New Roman"/>
          <w:sz w:val="24"/>
          <w:szCs w:val="24"/>
        </w:rPr>
      </w:pPr>
    </w:p>
    <w:p w:rsidR="00086595" w:rsidRPr="0034634E" w:rsidRDefault="00086595">
      <w:pPr>
        <w:widowControl w:val="0"/>
        <w:autoSpaceDE w:val="0"/>
        <w:autoSpaceDN w:val="0"/>
        <w:adjustRightInd w:val="0"/>
        <w:spacing w:after="0" w:line="240" w:lineRule="auto"/>
        <w:rPr>
          <w:rFonts w:ascii="Times New Roman" w:hAnsi="Times New Roman"/>
          <w:sz w:val="24"/>
          <w:szCs w:val="24"/>
        </w:rPr>
      </w:pPr>
      <w:r w:rsidRPr="0034634E">
        <w:rPr>
          <w:rFonts w:ascii="Times New Roman" w:hAnsi="Times New Roman"/>
        </w:rPr>
        <w:t xml:space="preserve">Na ovaj Natječaj </w:t>
      </w:r>
      <w:r w:rsidRPr="0034634E">
        <w:rPr>
          <w:rFonts w:ascii="Times New Roman" w:hAnsi="Times New Roman"/>
          <w:b/>
          <w:bCs/>
        </w:rPr>
        <w:t>ne mogu se prijaviti:</w:t>
      </w:r>
    </w:p>
    <w:p w:rsidR="00086595" w:rsidRPr="0034634E" w:rsidRDefault="00086595">
      <w:pPr>
        <w:widowControl w:val="0"/>
        <w:autoSpaceDE w:val="0"/>
        <w:autoSpaceDN w:val="0"/>
        <w:adjustRightInd w:val="0"/>
        <w:spacing w:after="0" w:line="121" w:lineRule="exact"/>
        <w:rPr>
          <w:rFonts w:ascii="Times New Roman" w:hAnsi="Times New Roman"/>
          <w:sz w:val="24"/>
          <w:szCs w:val="24"/>
        </w:rPr>
      </w:pPr>
    </w:p>
    <w:p w:rsidR="00086595" w:rsidRPr="0034634E" w:rsidRDefault="00086595">
      <w:pPr>
        <w:widowControl w:val="0"/>
        <w:numPr>
          <w:ilvl w:val="0"/>
          <w:numId w:val="7"/>
        </w:numPr>
        <w:overflowPunct w:val="0"/>
        <w:autoSpaceDE w:val="0"/>
        <w:autoSpaceDN w:val="0"/>
        <w:adjustRightInd w:val="0"/>
        <w:spacing w:after="0" w:line="249" w:lineRule="auto"/>
        <w:ind w:hanging="364"/>
        <w:jc w:val="both"/>
        <w:rPr>
          <w:rFonts w:ascii="Times New Roman" w:hAnsi="Times New Roman"/>
        </w:rPr>
      </w:pPr>
      <w:r w:rsidRPr="0034634E">
        <w:rPr>
          <w:rFonts w:ascii="Times New Roman" w:hAnsi="Times New Roman"/>
        </w:rPr>
        <w:t>ogranci, podružnice i slični ustrojbeni oblici udruga koji nisu registrirani sukladno Zakonu o udrugama kao pravne osobe;</w:t>
      </w:r>
    </w:p>
    <w:p w:rsidR="00086595" w:rsidRPr="0034634E" w:rsidRDefault="00086595">
      <w:pPr>
        <w:widowControl w:val="0"/>
        <w:autoSpaceDE w:val="0"/>
        <w:autoSpaceDN w:val="0"/>
        <w:adjustRightInd w:val="0"/>
        <w:spacing w:after="0" w:line="100" w:lineRule="exact"/>
        <w:rPr>
          <w:rFonts w:ascii="Times New Roman" w:hAnsi="Times New Roman"/>
        </w:rPr>
      </w:pPr>
    </w:p>
    <w:p w:rsidR="00086595" w:rsidRPr="0034634E" w:rsidRDefault="00086595">
      <w:pPr>
        <w:widowControl w:val="0"/>
        <w:numPr>
          <w:ilvl w:val="0"/>
          <w:numId w:val="7"/>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udruge koje nisu upisane u Registar neprofitnih organizacija;</w:t>
      </w:r>
    </w:p>
    <w:p w:rsidR="00086595" w:rsidRPr="0034634E" w:rsidRDefault="00086595">
      <w:pPr>
        <w:widowControl w:val="0"/>
        <w:autoSpaceDE w:val="0"/>
        <w:autoSpaceDN w:val="0"/>
        <w:adjustRightInd w:val="0"/>
        <w:spacing w:after="0" w:line="121" w:lineRule="exact"/>
        <w:rPr>
          <w:rFonts w:ascii="Times New Roman" w:hAnsi="Times New Roman"/>
        </w:rPr>
      </w:pPr>
    </w:p>
    <w:p w:rsidR="00086595" w:rsidRPr="0034634E" w:rsidRDefault="00086595">
      <w:pPr>
        <w:widowControl w:val="0"/>
        <w:numPr>
          <w:ilvl w:val="0"/>
          <w:numId w:val="7"/>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udruge koje nisu upisane u Registar udruga Republike Hrvatske;</w:t>
      </w:r>
    </w:p>
    <w:p w:rsidR="00086595" w:rsidRPr="0034634E" w:rsidRDefault="00086595">
      <w:pPr>
        <w:widowControl w:val="0"/>
        <w:autoSpaceDE w:val="0"/>
        <w:autoSpaceDN w:val="0"/>
        <w:adjustRightInd w:val="0"/>
        <w:spacing w:after="0" w:line="119" w:lineRule="exact"/>
        <w:rPr>
          <w:rFonts w:ascii="Times New Roman" w:hAnsi="Times New Roman"/>
        </w:rPr>
      </w:pPr>
    </w:p>
    <w:p w:rsidR="00086595" w:rsidRPr="0034634E" w:rsidRDefault="00086595">
      <w:pPr>
        <w:widowControl w:val="0"/>
        <w:numPr>
          <w:ilvl w:val="0"/>
          <w:numId w:val="7"/>
        </w:numPr>
        <w:overflowPunct w:val="0"/>
        <w:autoSpaceDE w:val="0"/>
        <w:autoSpaceDN w:val="0"/>
        <w:adjustRightInd w:val="0"/>
        <w:spacing w:after="0" w:line="249" w:lineRule="auto"/>
        <w:ind w:hanging="364"/>
        <w:jc w:val="both"/>
        <w:rPr>
          <w:rFonts w:ascii="Times New Roman" w:hAnsi="Times New Roman"/>
        </w:rPr>
      </w:pPr>
      <w:r w:rsidRPr="0034634E">
        <w:rPr>
          <w:rFonts w:ascii="Times New Roman" w:hAnsi="Times New Roman"/>
        </w:rPr>
        <w:t>udruge koje su nenamjenski trošile prethodno dodijeljena sredstva iz javnih izvora (nemaju pravo prijave sljedeće dvije godine, računajući od godine u kojoj su provodile projekt);</w:t>
      </w:r>
    </w:p>
    <w:p w:rsidR="00086595" w:rsidRPr="0034634E" w:rsidRDefault="00086595">
      <w:pPr>
        <w:widowControl w:val="0"/>
        <w:autoSpaceDE w:val="0"/>
        <w:autoSpaceDN w:val="0"/>
        <w:adjustRightInd w:val="0"/>
        <w:spacing w:after="0" w:line="100" w:lineRule="exact"/>
        <w:rPr>
          <w:rFonts w:ascii="Times New Roman" w:hAnsi="Times New Roman"/>
        </w:rPr>
      </w:pPr>
    </w:p>
    <w:p w:rsidR="00086595" w:rsidRPr="0034634E" w:rsidRDefault="00086595">
      <w:pPr>
        <w:widowControl w:val="0"/>
        <w:numPr>
          <w:ilvl w:val="0"/>
          <w:numId w:val="7"/>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udruge koje su u stečaju;</w:t>
      </w:r>
    </w:p>
    <w:p w:rsidR="00086595" w:rsidRPr="0034634E" w:rsidRDefault="00086595">
      <w:pPr>
        <w:widowControl w:val="0"/>
        <w:autoSpaceDE w:val="0"/>
        <w:autoSpaceDN w:val="0"/>
        <w:adjustRightInd w:val="0"/>
        <w:spacing w:after="0" w:line="121" w:lineRule="exact"/>
        <w:rPr>
          <w:rFonts w:ascii="Times New Roman" w:hAnsi="Times New Roman"/>
        </w:rPr>
      </w:pPr>
    </w:p>
    <w:p w:rsidR="00086595" w:rsidRPr="0034634E" w:rsidRDefault="00086595">
      <w:pPr>
        <w:widowControl w:val="0"/>
        <w:numPr>
          <w:ilvl w:val="0"/>
          <w:numId w:val="7"/>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udruge koje nisu ispunile obveze vezane uz plaćanje doprinosa ili poreza.</w:t>
      </w:r>
    </w:p>
    <w:p w:rsidR="00086595" w:rsidRPr="0034634E" w:rsidRDefault="00086595">
      <w:pPr>
        <w:widowControl w:val="0"/>
        <w:autoSpaceDE w:val="0"/>
        <w:autoSpaceDN w:val="0"/>
        <w:adjustRightInd w:val="0"/>
        <w:spacing w:after="0" w:line="119" w:lineRule="exact"/>
        <w:rPr>
          <w:rFonts w:ascii="Times New Roman" w:hAnsi="Times New Roman"/>
        </w:rPr>
      </w:pPr>
    </w:p>
    <w:p w:rsidR="00086595" w:rsidRPr="0034634E" w:rsidRDefault="00086595">
      <w:pPr>
        <w:widowControl w:val="0"/>
        <w:numPr>
          <w:ilvl w:val="0"/>
          <w:numId w:val="7"/>
        </w:numPr>
        <w:overflowPunct w:val="0"/>
        <w:autoSpaceDE w:val="0"/>
        <w:autoSpaceDN w:val="0"/>
        <w:adjustRightInd w:val="0"/>
        <w:spacing w:after="0" w:line="240" w:lineRule="auto"/>
        <w:ind w:hanging="364"/>
        <w:jc w:val="both"/>
        <w:rPr>
          <w:rFonts w:ascii="Times New Roman" w:hAnsi="Times New Roman"/>
        </w:rPr>
      </w:pPr>
      <w:r w:rsidRPr="0034634E">
        <w:rPr>
          <w:rFonts w:ascii="Times New Roman" w:hAnsi="Times New Roman"/>
        </w:rPr>
        <w:t>udruge čiji je jedan od osnivača politička stranka</w:t>
      </w:r>
    </w:p>
    <w:p w:rsidR="00086595" w:rsidRPr="0034634E" w:rsidRDefault="00086595">
      <w:pPr>
        <w:widowControl w:val="0"/>
        <w:autoSpaceDE w:val="0"/>
        <w:autoSpaceDN w:val="0"/>
        <w:adjustRightInd w:val="0"/>
        <w:spacing w:after="0" w:line="121" w:lineRule="exact"/>
        <w:rPr>
          <w:rFonts w:ascii="Times New Roman" w:hAnsi="Times New Roman"/>
          <w:sz w:val="24"/>
          <w:szCs w:val="24"/>
        </w:rPr>
      </w:pPr>
    </w:p>
    <w:p w:rsidR="007F5E51" w:rsidRDefault="007F5E51">
      <w:pPr>
        <w:widowControl w:val="0"/>
        <w:overflowPunct w:val="0"/>
        <w:autoSpaceDE w:val="0"/>
        <w:autoSpaceDN w:val="0"/>
        <w:adjustRightInd w:val="0"/>
        <w:spacing w:after="0" w:line="240" w:lineRule="auto"/>
        <w:jc w:val="both"/>
        <w:rPr>
          <w:rFonts w:ascii="Times New Roman" w:hAnsi="Times New Roman"/>
        </w:rPr>
      </w:pPr>
    </w:p>
    <w:p w:rsidR="00086595" w:rsidRPr="0035058F" w:rsidRDefault="00086595">
      <w:pPr>
        <w:widowControl w:val="0"/>
        <w:overflowPunct w:val="0"/>
        <w:autoSpaceDE w:val="0"/>
        <w:autoSpaceDN w:val="0"/>
        <w:adjustRightInd w:val="0"/>
        <w:spacing w:after="0" w:line="240" w:lineRule="auto"/>
        <w:jc w:val="both"/>
        <w:rPr>
          <w:rFonts w:ascii="Times New Roman" w:hAnsi="Times New Roman"/>
          <w:b/>
        </w:rPr>
      </w:pPr>
      <w:r w:rsidRPr="0035058F">
        <w:rPr>
          <w:rFonts w:ascii="Times New Roman" w:hAnsi="Times New Roman"/>
          <w:b/>
          <w:highlight w:val="lightGray"/>
        </w:rPr>
        <w:t xml:space="preserve">Svaka udruga na ovaj Natječaj može prijaviti i ugovoriti najviše </w:t>
      </w:r>
      <w:r w:rsidR="00D84445">
        <w:rPr>
          <w:rFonts w:ascii="Times New Roman" w:hAnsi="Times New Roman"/>
          <w:b/>
          <w:highlight w:val="lightGray"/>
        </w:rPr>
        <w:t>3</w:t>
      </w:r>
      <w:r w:rsidRPr="0035058F">
        <w:rPr>
          <w:rFonts w:ascii="Times New Roman" w:hAnsi="Times New Roman"/>
          <w:b/>
          <w:highlight w:val="lightGray"/>
        </w:rPr>
        <w:t xml:space="preserve"> projekta, </w:t>
      </w:r>
      <w:r w:rsidR="0035058F" w:rsidRPr="0035058F">
        <w:rPr>
          <w:rFonts w:ascii="Times New Roman" w:hAnsi="Times New Roman"/>
          <w:b/>
          <w:highlight w:val="lightGray"/>
        </w:rPr>
        <w:t xml:space="preserve">od toga </w:t>
      </w:r>
      <w:r w:rsidR="00D84445">
        <w:rPr>
          <w:rFonts w:ascii="Times New Roman" w:hAnsi="Times New Roman"/>
          <w:b/>
          <w:highlight w:val="lightGray"/>
        </w:rPr>
        <w:t>dva projekt se mogu</w:t>
      </w:r>
      <w:r w:rsidR="0035058F" w:rsidRPr="0035058F">
        <w:rPr>
          <w:rFonts w:ascii="Times New Roman" w:hAnsi="Times New Roman"/>
          <w:b/>
          <w:highlight w:val="lightGray"/>
        </w:rPr>
        <w:t xml:space="preserve"> odnositi na Pr</w:t>
      </w:r>
      <w:r w:rsidR="00D84445">
        <w:rPr>
          <w:rFonts w:ascii="Times New Roman" w:hAnsi="Times New Roman"/>
          <w:b/>
          <w:highlight w:val="lightGray"/>
        </w:rPr>
        <w:t>ogramsko područje 1 ili 2, dok 3</w:t>
      </w:r>
      <w:r w:rsidR="0035058F" w:rsidRPr="0035058F">
        <w:rPr>
          <w:rFonts w:ascii="Times New Roman" w:hAnsi="Times New Roman"/>
          <w:b/>
          <w:highlight w:val="lightGray"/>
        </w:rPr>
        <w:t xml:space="preserve">. prijava se može odnositi </w:t>
      </w:r>
      <w:r w:rsidR="0035058F">
        <w:rPr>
          <w:rFonts w:ascii="Times New Roman" w:hAnsi="Times New Roman"/>
          <w:b/>
          <w:highlight w:val="lightGray"/>
        </w:rPr>
        <w:t xml:space="preserve">isključivo </w:t>
      </w:r>
      <w:r w:rsidR="0035058F" w:rsidRPr="0035058F">
        <w:rPr>
          <w:rFonts w:ascii="Times New Roman" w:hAnsi="Times New Roman"/>
          <w:b/>
          <w:highlight w:val="lightGray"/>
        </w:rPr>
        <w:t>na Programsko područje 3.</w:t>
      </w:r>
      <w:r w:rsidR="0035058F">
        <w:rPr>
          <w:rFonts w:ascii="Times New Roman" w:hAnsi="Times New Roman"/>
          <w:b/>
        </w:rPr>
        <w:t xml:space="preserve"> </w:t>
      </w:r>
      <w:r w:rsidRPr="0034634E">
        <w:rPr>
          <w:rFonts w:ascii="Times New Roman" w:hAnsi="Times New Roman"/>
        </w:rPr>
        <w:t>na razdoblje provedbe zaključno do 31. prosinca 2</w:t>
      </w:r>
      <w:r w:rsidR="00B9467F">
        <w:rPr>
          <w:rFonts w:ascii="Times New Roman" w:hAnsi="Times New Roman"/>
        </w:rPr>
        <w:t>02</w:t>
      </w:r>
      <w:r w:rsidR="0035058F">
        <w:rPr>
          <w:rFonts w:ascii="Times New Roman" w:hAnsi="Times New Roman"/>
        </w:rPr>
        <w:t>6</w:t>
      </w:r>
      <w:r w:rsidRPr="0034634E">
        <w:rPr>
          <w:rFonts w:ascii="Times New Roman" w:hAnsi="Times New Roman"/>
        </w:rPr>
        <w:t>. godine. Ista udruga može biti partner na više projekata unutar prioritetnih područja Natječaja.</w:t>
      </w:r>
    </w:p>
    <w:p w:rsidR="00086595" w:rsidRPr="0034634E" w:rsidRDefault="00086595">
      <w:pPr>
        <w:widowControl w:val="0"/>
        <w:overflowPunct w:val="0"/>
        <w:autoSpaceDE w:val="0"/>
        <w:autoSpaceDN w:val="0"/>
        <w:adjustRightInd w:val="0"/>
        <w:spacing w:after="0" w:line="243" w:lineRule="auto"/>
        <w:jc w:val="both"/>
        <w:rPr>
          <w:rFonts w:ascii="Times New Roman" w:hAnsi="Times New Roman"/>
          <w:sz w:val="24"/>
          <w:szCs w:val="24"/>
        </w:rPr>
      </w:pPr>
      <w:r w:rsidRPr="0034634E">
        <w:rPr>
          <w:rFonts w:ascii="Times New Roman" w:hAnsi="Times New Roman"/>
        </w:rPr>
        <w:t>Po ovom Natječaju ne smiju se prijavljivati programi za čiju cjelovitu provedbu su prijavitelji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rsidR="007F5E51" w:rsidRDefault="007F5E51">
      <w:pPr>
        <w:widowControl w:val="0"/>
        <w:autoSpaceDE w:val="0"/>
        <w:autoSpaceDN w:val="0"/>
        <w:adjustRightInd w:val="0"/>
        <w:spacing w:after="0" w:line="367" w:lineRule="exact"/>
        <w:rPr>
          <w:rFonts w:ascii="Times New Roman" w:hAnsi="Times New Roman"/>
          <w:sz w:val="24"/>
          <w:szCs w:val="24"/>
        </w:rPr>
      </w:pPr>
    </w:p>
    <w:p w:rsidR="007F5E51" w:rsidRDefault="007F5E51">
      <w:pPr>
        <w:widowControl w:val="0"/>
        <w:autoSpaceDE w:val="0"/>
        <w:autoSpaceDN w:val="0"/>
        <w:adjustRightInd w:val="0"/>
        <w:spacing w:after="0" w:line="367" w:lineRule="exact"/>
        <w:rPr>
          <w:rFonts w:ascii="Times New Roman" w:hAnsi="Times New Roman"/>
          <w:sz w:val="24"/>
          <w:szCs w:val="24"/>
        </w:rPr>
      </w:pPr>
    </w:p>
    <w:p w:rsidR="007F5E51" w:rsidRDefault="007F5E51">
      <w:pPr>
        <w:widowControl w:val="0"/>
        <w:autoSpaceDE w:val="0"/>
        <w:autoSpaceDN w:val="0"/>
        <w:adjustRightInd w:val="0"/>
        <w:spacing w:after="0" w:line="367" w:lineRule="exact"/>
        <w:rPr>
          <w:rFonts w:ascii="Times New Roman" w:hAnsi="Times New Roman"/>
          <w:sz w:val="24"/>
          <w:szCs w:val="24"/>
        </w:rPr>
      </w:pPr>
    </w:p>
    <w:p w:rsidR="007F5E51" w:rsidRDefault="007F5E51">
      <w:pPr>
        <w:widowControl w:val="0"/>
        <w:autoSpaceDE w:val="0"/>
        <w:autoSpaceDN w:val="0"/>
        <w:adjustRightInd w:val="0"/>
        <w:spacing w:after="0" w:line="367" w:lineRule="exact"/>
        <w:rPr>
          <w:rFonts w:ascii="Times New Roman" w:hAnsi="Times New Roman"/>
          <w:sz w:val="24"/>
          <w:szCs w:val="24"/>
        </w:rPr>
      </w:pPr>
    </w:p>
    <w:p w:rsidR="00086595" w:rsidRPr="0034634E" w:rsidRDefault="00086595">
      <w:pPr>
        <w:widowControl w:val="0"/>
        <w:autoSpaceDE w:val="0"/>
        <w:autoSpaceDN w:val="0"/>
        <w:adjustRightInd w:val="0"/>
        <w:spacing w:after="0" w:line="20" w:lineRule="exact"/>
        <w:rPr>
          <w:rFonts w:ascii="Times New Roman" w:hAnsi="Times New Roman"/>
          <w:sz w:val="24"/>
          <w:szCs w:val="24"/>
        </w:rPr>
        <w:sectPr w:rsidR="00086595" w:rsidRPr="0034634E">
          <w:type w:val="continuous"/>
          <w:pgSz w:w="11900" w:h="16840"/>
          <w:pgMar w:top="1016" w:right="560" w:bottom="0" w:left="1140" w:header="720" w:footer="720" w:gutter="0"/>
          <w:cols w:space="720" w:equalWidth="0">
            <w:col w:w="10200"/>
          </w:cols>
          <w:noEndnote/>
        </w:sectPr>
      </w:pPr>
    </w:p>
    <w:p w:rsidR="00E852B5" w:rsidRDefault="00E852B5">
      <w:pPr>
        <w:widowControl w:val="0"/>
        <w:overflowPunct w:val="0"/>
        <w:autoSpaceDE w:val="0"/>
        <w:autoSpaceDN w:val="0"/>
        <w:adjustRightInd w:val="0"/>
        <w:spacing w:after="0" w:line="240" w:lineRule="auto"/>
        <w:jc w:val="both"/>
        <w:rPr>
          <w:rFonts w:ascii="Times New Roman" w:hAnsi="Times New Roman"/>
        </w:rPr>
      </w:pPr>
      <w:bookmarkStart w:id="12" w:name="page6"/>
      <w:bookmarkEnd w:id="12"/>
    </w:p>
    <w:p w:rsidR="00E852B5" w:rsidRDefault="00E852B5">
      <w:pPr>
        <w:widowControl w:val="0"/>
        <w:overflowPunct w:val="0"/>
        <w:autoSpaceDE w:val="0"/>
        <w:autoSpaceDN w:val="0"/>
        <w:adjustRightInd w:val="0"/>
        <w:spacing w:after="0" w:line="240" w:lineRule="auto"/>
        <w:jc w:val="both"/>
        <w:rPr>
          <w:rFonts w:ascii="Times New Roman" w:hAnsi="Times New Roman"/>
        </w:rPr>
      </w:pPr>
    </w:p>
    <w:p w:rsidR="00086595" w:rsidRPr="0034634E" w:rsidRDefault="00086595">
      <w:pPr>
        <w:widowControl w:val="0"/>
        <w:overflowPunct w:val="0"/>
        <w:autoSpaceDE w:val="0"/>
        <w:autoSpaceDN w:val="0"/>
        <w:adjustRightInd w:val="0"/>
        <w:spacing w:after="0" w:line="240" w:lineRule="auto"/>
        <w:jc w:val="both"/>
        <w:rPr>
          <w:rFonts w:ascii="Times New Roman" w:hAnsi="Times New Roman"/>
          <w:sz w:val="24"/>
          <w:szCs w:val="24"/>
        </w:rPr>
      </w:pPr>
      <w:r w:rsidRPr="0034634E">
        <w:rPr>
          <w:rFonts w:ascii="Times New Roman" w:hAnsi="Times New Roman"/>
        </w:rPr>
        <w:t>Udruge prijavitelji mogu realizirati projekt samostalno ili u partnerstvu. Partnerstvo na projektu nije obvezno prema ovom Natječaju, već je poželjno pri pripremi i provedbi prijavljenog projekta. Projektne aktivnosti partnera moraju biti jasno specificirana u prijavi projekta.</w:t>
      </w:r>
    </w:p>
    <w:p w:rsidR="00086595" w:rsidRPr="0034634E" w:rsidRDefault="00086595">
      <w:pPr>
        <w:widowControl w:val="0"/>
        <w:overflowPunct w:val="0"/>
        <w:autoSpaceDE w:val="0"/>
        <w:autoSpaceDN w:val="0"/>
        <w:adjustRightInd w:val="0"/>
        <w:spacing w:after="0" w:line="240" w:lineRule="auto"/>
        <w:jc w:val="both"/>
        <w:rPr>
          <w:rFonts w:ascii="Times New Roman" w:hAnsi="Times New Roman"/>
          <w:sz w:val="24"/>
          <w:szCs w:val="24"/>
        </w:rPr>
      </w:pPr>
      <w:r w:rsidRPr="0034634E">
        <w:rPr>
          <w:rFonts w:ascii="Times New Roman" w:hAnsi="Times New Roman"/>
        </w:rPr>
        <w:t>Udruga prijavljuje jedan zajednički projekt i jedan proračun bez obzira na vrstu i broj partnera u provedbi projekta.</w:t>
      </w:r>
    </w:p>
    <w:p w:rsidR="00086595" w:rsidRPr="0034634E" w:rsidRDefault="00086595">
      <w:pPr>
        <w:widowControl w:val="0"/>
        <w:autoSpaceDE w:val="0"/>
        <w:autoSpaceDN w:val="0"/>
        <w:adjustRightInd w:val="0"/>
        <w:spacing w:after="0" w:line="1" w:lineRule="exact"/>
        <w:rPr>
          <w:rFonts w:ascii="Times New Roman" w:hAnsi="Times New Roman"/>
          <w:sz w:val="24"/>
          <w:szCs w:val="24"/>
        </w:rPr>
      </w:pPr>
    </w:p>
    <w:p w:rsidR="00086595" w:rsidRPr="0034634E" w:rsidRDefault="00086595">
      <w:pPr>
        <w:widowControl w:val="0"/>
        <w:overflowPunct w:val="0"/>
        <w:autoSpaceDE w:val="0"/>
        <w:autoSpaceDN w:val="0"/>
        <w:adjustRightInd w:val="0"/>
        <w:spacing w:after="0" w:line="240" w:lineRule="auto"/>
        <w:jc w:val="both"/>
        <w:rPr>
          <w:rFonts w:ascii="Times New Roman" w:hAnsi="Times New Roman"/>
          <w:sz w:val="24"/>
          <w:szCs w:val="24"/>
        </w:rPr>
      </w:pPr>
      <w:r w:rsidRPr="0034634E">
        <w:rPr>
          <w:rFonts w:ascii="Times New Roman" w:hAnsi="Times New Roman"/>
        </w:rPr>
        <w:t>Partnerstvo u projektu dokazuje se pojedinačnom Izjavom o partnerstvu, potpisanom i ovjerenom od strane nositelja projekta i svakog partnera na projektu (priložiti onoliko izjava koliko ima partnera u projektu).</w:t>
      </w:r>
    </w:p>
    <w:p w:rsidR="00086595" w:rsidRPr="0034634E" w:rsidRDefault="00086595">
      <w:pPr>
        <w:widowControl w:val="0"/>
        <w:autoSpaceDE w:val="0"/>
        <w:autoSpaceDN w:val="0"/>
        <w:adjustRightInd w:val="0"/>
        <w:spacing w:after="0" w:line="2" w:lineRule="exact"/>
        <w:rPr>
          <w:rFonts w:ascii="Times New Roman" w:hAnsi="Times New Roman"/>
          <w:sz w:val="24"/>
          <w:szCs w:val="24"/>
        </w:rPr>
      </w:pPr>
    </w:p>
    <w:p w:rsidR="00086595" w:rsidRPr="0034634E" w:rsidRDefault="00086595">
      <w:pPr>
        <w:widowControl w:val="0"/>
        <w:overflowPunct w:val="0"/>
        <w:autoSpaceDE w:val="0"/>
        <w:autoSpaceDN w:val="0"/>
        <w:adjustRightInd w:val="0"/>
        <w:spacing w:after="0" w:line="247" w:lineRule="auto"/>
        <w:jc w:val="both"/>
        <w:rPr>
          <w:rFonts w:ascii="Times New Roman" w:hAnsi="Times New Roman"/>
          <w:sz w:val="24"/>
          <w:szCs w:val="24"/>
        </w:rPr>
      </w:pPr>
      <w:r w:rsidRPr="0034634E">
        <w:rPr>
          <w:rFonts w:ascii="Times New Roman" w:hAnsi="Times New Roman"/>
        </w:rPr>
        <w:t>Ugovor o financijskoj potpori zaključit će se s nositeljem projekta koji je ujedno odgovoran za provedbu projekta, namjensko trošenje odobrenih sredstava i redovito izvještavanje.</w:t>
      </w:r>
    </w:p>
    <w:p w:rsidR="00086595" w:rsidRPr="0034634E" w:rsidRDefault="00193DC0">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70528" behindDoc="1" locked="0" layoutInCell="0" allowOverlap="1">
            <wp:simplePos x="0" y="0"/>
            <wp:positionH relativeFrom="column">
              <wp:posOffset>-3175</wp:posOffset>
            </wp:positionH>
            <wp:positionV relativeFrom="paragraph">
              <wp:posOffset>296545</wp:posOffset>
            </wp:positionV>
            <wp:extent cx="6120130" cy="208280"/>
            <wp:effectExtent l="0" t="0" r="0" b="127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08280"/>
                    </a:xfrm>
                    <a:prstGeom prst="rect">
                      <a:avLst/>
                    </a:prstGeom>
                    <a:noFill/>
                  </pic:spPr>
                </pic:pic>
              </a:graphicData>
            </a:graphic>
            <wp14:sizeRelH relativeFrom="page">
              <wp14:pctWidth>0</wp14:pctWidth>
            </wp14:sizeRelH>
            <wp14:sizeRelV relativeFrom="page">
              <wp14:pctHeight>0</wp14:pctHeight>
            </wp14:sizeRelV>
          </wp:anchor>
        </w:drawing>
      </w:r>
    </w:p>
    <w:p w:rsidR="00086595" w:rsidRPr="0034634E" w:rsidRDefault="00086595">
      <w:pPr>
        <w:widowControl w:val="0"/>
        <w:autoSpaceDE w:val="0"/>
        <w:autoSpaceDN w:val="0"/>
        <w:adjustRightInd w:val="0"/>
        <w:spacing w:after="0" w:line="284" w:lineRule="exact"/>
        <w:rPr>
          <w:rFonts w:ascii="Times New Roman" w:hAnsi="Times New Roman"/>
          <w:sz w:val="24"/>
          <w:szCs w:val="24"/>
        </w:rPr>
      </w:pPr>
    </w:p>
    <w:p w:rsidR="00086595" w:rsidRPr="0034634E" w:rsidRDefault="00E830EA" w:rsidP="00E830EA">
      <w:pPr>
        <w:widowControl w:val="0"/>
        <w:overflowPunct w:val="0"/>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     </w:t>
      </w:r>
      <w:r w:rsidR="00086595" w:rsidRPr="0034634E">
        <w:rPr>
          <w:rFonts w:ascii="Times New Roman" w:hAnsi="Times New Roman"/>
          <w:i/>
          <w:iCs/>
        </w:rPr>
        <w:t>Prihvatljive aktivnosti koje će se financirati putem natječaja</w:t>
      </w:r>
    </w:p>
    <w:p w:rsidR="00086595" w:rsidRPr="0034634E" w:rsidRDefault="00086595">
      <w:pPr>
        <w:widowControl w:val="0"/>
        <w:autoSpaceDE w:val="0"/>
        <w:autoSpaceDN w:val="0"/>
        <w:adjustRightInd w:val="0"/>
        <w:spacing w:after="0" w:line="280" w:lineRule="exact"/>
        <w:rPr>
          <w:rFonts w:ascii="Times New Roman" w:hAnsi="Times New Roman"/>
          <w:sz w:val="24"/>
          <w:szCs w:val="24"/>
        </w:rPr>
      </w:pPr>
    </w:p>
    <w:p w:rsidR="00086595" w:rsidRPr="0034634E" w:rsidRDefault="00086595">
      <w:pPr>
        <w:widowControl w:val="0"/>
        <w:autoSpaceDE w:val="0"/>
        <w:autoSpaceDN w:val="0"/>
        <w:adjustRightInd w:val="0"/>
        <w:spacing w:after="0" w:line="240" w:lineRule="auto"/>
        <w:rPr>
          <w:rFonts w:ascii="Times New Roman" w:hAnsi="Times New Roman"/>
          <w:sz w:val="24"/>
          <w:szCs w:val="24"/>
        </w:rPr>
      </w:pPr>
      <w:r w:rsidRPr="0034634E">
        <w:rPr>
          <w:rFonts w:ascii="Times New Roman" w:hAnsi="Times New Roman"/>
        </w:rPr>
        <w:t>Vremensko razdoblje za provedbu projekata po ovom Natječaju j</w:t>
      </w:r>
      <w:r w:rsidR="00ED7F0D">
        <w:rPr>
          <w:rFonts w:ascii="Times New Roman" w:hAnsi="Times New Roman"/>
        </w:rPr>
        <w:t>e zaključ</w:t>
      </w:r>
      <w:r w:rsidR="00B9467F">
        <w:rPr>
          <w:rFonts w:ascii="Times New Roman" w:hAnsi="Times New Roman"/>
        </w:rPr>
        <w:t>no do 31. prosinca 202</w:t>
      </w:r>
      <w:r w:rsidR="0035058F">
        <w:rPr>
          <w:rFonts w:ascii="Times New Roman" w:hAnsi="Times New Roman"/>
        </w:rPr>
        <w:t>6</w:t>
      </w:r>
      <w:r w:rsidRPr="0034634E">
        <w:rPr>
          <w:rFonts w:ascii="Times New Roman" w:hAnsi="Times New Roman"/>
        </w:rPr>
        <w:t>. godine.</w:t>
      </w:r>
    </w:p>
    <w:p w:rsidR="00086595" w:rsidRPr="0034634E" w:rsidRDefault="00086595">
      <w:pPr>
        <w:widowControl w:val="0"/>
        <w:autoSpaceDE w:val="0"/>
        <w:autoSpaceDN w:val="0"/>
        <w:adjustRightInd w:val="0"/>
        <w:spacing w:after="0" w:line="269" w:lineRule="exact"/>
        <w:rPr>
          <w:rFonts w:ascii="Times New Roman" w:hAnsi="Times New Roman"/>
          <w:sz w:val="24"/>
          <w:szCs w:val="24"/>
        </w:rPr>
      </w:pPr>
    </w:p>
    <w:p w:rsidR="00086595" w:rsidRPr="0034634E" w:rsidRDefault="00086595" w:rsidP="0035058F">
      <w:pPr>
        <w:widowControl w:val="0"/>
        <w:shd w:val="clear" w:color="auto" w:fill="D9D9D9" w:themeFill="background1" w:themeFillShade="D9"/>
        <w:overflowPunct w:val="0"/>
        <w:autoSpaceDE w:val="0"/>
        <w:autoSpaceDN w:val="0"/>
        <w:adjustRightInd w:val="0"/>
        <w:spacing w:after="0" w:line="249" w:lineRule="auto"/>
        <w:rPr>
          <w:rFonts w:ascii="Times New Roman" w:hAnsi="Times New Roman"/>
          <w:sz w:val="24"/>
          <w:szCs w:val="24"/>
        </w:rPr>
      </w:pPr>
      <w:r w:rsidRPr="0035058F">
        <w:rPr>
          <w:rFonts w:ascii="Times New Roman" w:hAnsi="Times New Roman"/>
          <w:b/>
          <w:highlight w:val="lightGray"/>
        </w:rPr>
        <w:t>Projektne aktivnosti se moraju p</w:t>
      </w:r>
      <w:r w:rsidR="006B143E" w:rsidRPr="0035058F">
        <w:rPr>
          <w:rFonts w:ascii="Times New Roman" w:hAnsi="Times New Roman"/>
          <w:b/>
          <w:highlight w:val="lightGray"/>
        </w:rPr>
        <w:t>rovoditi na području Općine Draganić</w:t>
      </w:r>
      <w:r w:rsidRPr="0035058F">
        <w:rPr>
          <w:rFonts w:ascii="Times New Roman" w:hAnsi="Times New Roman"/>
          <w:highlight w:val="lightGray"/>
        </w:rPr>
        <w:t>.</w:t>
      </w:r>
      <w:r w:rsidRPr="0034634E">
        <w:rPr>
          <w:rFonts w:ascii="Times New Roman" w:hAnsi="Times New Roman"/>
        </w:rPr>
        <w:t xml:space="preserve"> </w:t>
      </w:r>
    </w:p>
    <w:p w:rsidR="00086595" w:rsidRPr="0034634E" w:rsidRDefault="00193DC0">
      <w:pPr>
        <w:widowControl w:val="0"/>
        <w:autoSpaceDE w:val="0"/>
        <w:autoSpaceDN w:val="0"/>
        <w:adjustRightInd w:val="0"/>
        <w:spacing w:after="0" w:line="240" w:lineRule="exact"/>
        <w:rPr>
          <w:rFonts w:ascii="Times New Roman" w:hAnsi="Times New Roman"/>
          <w:sz w:val="24"/>
          <w:szCs w:val="24"/>
        </w:rPr>
      </w:pPr>
      <w:r>
        <w:rPr>
          <w:noProof/>
        </w:rPr>
        <w:drawing>
          <wp:anchor distT="0" distB="0" distL="114300" distR="114300" simplePos="0" relativeHeight="251671552" behindDoc="1" locked="0" layoutInCell="0" allowOverlap="1">
            <wp:simplePos x="0" y="0"/>
            <wp:positionH relativeFrom="column">
              <wp:posOffset>-3175</wp:posOffset>
            </wp:positionH>
            <wp:positionV relativeFrom="paragraph">
              <wp:posOffset>141605</wp:posOffset>
            </wp:positionV>
            <wp:extent cx="6120130" cy="20955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09550"/>
                    </a:xfrm>
                    <a:prstGeom prst="rect">
                      <a:avLst/>
                    </a:prstGeom>
                    <a:noFill/>
                  </pic:spPr>
                </pic:pic>
              </a:graphicData>
            </a:graphic>
            <wp14:sizeRelH relativeFrom="page">
              <wp14:pctWidth>0</wp14:pctWidth>
            </wp14:sizeRelH>
            <wp14:sizeRelV relativeFrom="page">
              <wp14:pctHeight>0</wp14:pctHeight>
            </wp14:sizeRelV>
          </wp:anchor>
        </w:drawing>
      </w:r>
    </w:p>
    <w:p w:rsidR="00086595" w:rsidRPr="0034634E" w:rsidRDefault="00E830EA" w:rsidP="00E830EA">
      <w:pPr>
        <w:widowControl w:val="0"/>
        <w:overflowPunct w:val="0"/>
        <w:autoSpaceDE w:val="0"/>
        <w:autoSpaceDN w:val="0"/>
        <w:adjustRightInd w:val="0"/>
        <w:spacing w:after="0" w:line="240" w:lineRule="auto"/>
        <w:jc w:val="both"/>
        <w:rPr>
          <w:rFonts w:ascii="Times New Roman" w:hAnsi="Times New Roman"/>
          <w:i/>
          <w:iCs/>
        </w:rPr>
      </w:pPr>
      <w:r>
        <w:rPr>
          <w:rFonts w:ascii="Times New Roman" w:hAnsi="Times New Roman"/>
          <w:i/>
          <w:iCs/>
        </w:rPr>
        <w:t xml:space="preserve">      </w:t>
      </w:r>
      <w:r w:rsidR="00086595" w:rsidRPr="0034634E">
        <w:rPr>
          <w:rFonts w:ascii="Times New Roman" w:hAnsi="Times New Roman"/>
          <w:i/>
          <w:iCs/>
        </w:rPr>
        <w:t>Prihvatljivi troškovi koji će se financirati ovim natječajem</w:t>
      </w:r>
    </w:p>
    <w:p w:rsidR="00086595" w:rsidRPr="0034634E" w:rsidRDefault="00086595">
      <w:pPr>
        <w:widowControl w:val="0"/>
        <w:autoSpaceDE w:val="0"/>
        <w:autoSpaceDN w:val="0"/>
        <w:adjustRightInd w:val="0"/>
        <w:spacing w:after="0" w:line="282" w:lineRule="exact"/>
        <w:rPr>
          <w:rFonts w:ascii="Times New Roman" w:hAnsi="Times New Roman"/>
          <w:sz w:val="24"/>
          <w:szCs w:val="24"/>
        </w:rPr>
      </w:pPr>
    </w:p>
    <w:p w:rsidR="001F00C0" w:rsidRPr="001F00C0" w:rsidRDefault="001F00C0" w:rsidP="001F00C0">
      <w:pPr>
        <w:widowControl w:val="0"/>
        <w:overflowPunct w:val="0"/>
        <w:autoSpaceDE w:val="0"/>
        <w:autoSpaceDN w:val="0"/>
        <w:adjustRightInd w:val="0"/>
        <w:spacing w:after="0" w:line="240" w:lineRule="auto"/>
        <w:ind w:left="724"/>
        <w:jc w:val="both"/>
        <w:rPr>
          <w:rFonts w:ascii="Times New Roman" w:hAnsi="Times New Roman"/>
        </w:rPr>
      </w:pPr>
      <w:r w:rsidRPr="001F00C0">
        <w:rPr>
          <w:rFonts w:ascii="Times New Roman" w:hAnsi="Times New Roman"/>
        </w:rPr>
        <w:t xml:space="preserve">Sredstvima ovog Natječaja mogu se financirati samo stvarni i prihvatljivi troškovi, nastali provođenjem projekta u vremenskom razdoblju naznačenom u ovim Uputama. Prilikom procjene projekta, ocjenjivat će se potreba naznačenih troškova u odnosu na predviđene aktivnosti, kao i realnost visine navedenih troškova. </w:t>
      </w:r>
    </w:p>
    <w:p w:rsidR="001F00C0" w:rsidRDefault="001F00C0" w:rsidP="001F00C0">
      <w:pPr>
        <w:widowControl w:val="0"/>
        <w:overflowPunct w:val="0"/>
        <w:autoSpaceDE w:val="0"/>
        <w:autoSpaceDN w:val="0"/>
        <w:adjustRightInd w:val="0"/>
        <w:spacing w:after="0" w:line="240" w:lineRule="auto"/>
        <w:ind w:left="724"/>
        <w:jc w:val="both"/>
        <w:rPr>
          <w:rFonts w:ascii="Times New Roman" w:hAnsi="Times New Roman"/>
        </w:rPr>
      </w:pPr>
      <w:r w:rsidRPr="001F00C0">
        <w:rPr>
          <w:rFonts w:ascii="Times New Roman" w:hAnsi="Times New Roman"/>
          <w:b/>
        </w:rPr>
        <w:t>Pod prihvatljivim izravnim troškovima</w:t>
      </w:r>
      <w:r w:rsidRPr="001F00C0">
        <w:rPr>
          <w:rFonts w:ascii="Times New Roman" w:hAnsi="Times New Roman"/>
        </w:rPr>
        <w:t xml:space="preserve"> podrazumijevaju se troškovi koji su neposredno povezani uz provedbu pojedinih aktivnosti predloženog projekta kao što su: </w:t>
      </w:r>
    </w:p>
    <w:p w:rsidR="0035058F" w:rsidRPr="001F00C0" w:rsidRDefault="0035058F" w:rsidP="001F00C0">
      <w:pPr>
        <w:widowControl w:val="0"/>
        <w:overflowPunct w:val="0"/>
        <w:autoSpaceDE w:val="0"/>
        <w:autoSpaceDN w:val="0"/>
        <w:adjustRightInd w:val="0"/>
        <w:spacing w:after="0" w:line="240" w:lineRule="auto"/>
        <w:ind w:left="724"/>
        <w:jc w:val="both"/>
        <w:rPr>
          <w:rFonts w:ascii="Times New Roman" w:hAnsi="Times New Roman"/>
        </w:rPr>
      </w:pPr>
    </w:p>
    <w:p w:rsidR="001F00C0" w:rsidRPr="0035058F" w:rsidRDefault="001F00C0" w:rsidP="0035058F">
      <w:pPr>
        <w:widowControl w:val="0"/>
        <w:numPr>
          <w:ilvl w:val="0"/>
          <w:numId w:val="29"/>
        </w:numPr>
        <w:overflowPunct w:val="0"/>
        <w:autoSpaceDE w:val="0"/>
        <w:autoSpaceDN w:val="0"/>
        <w:adjustRightInd w:val="0"/>
        <w:spacing w:after="0" w:line="240" w:lineRule="auto"/>
        <w:jc w:val="both"/>
        <w:rPr>
          <w:rFonts w:ascii="Times New Roman" w:hAnsi="Times New Roman"/>
        </w:rPr>
      </w:pPr>
      <w:r w:rsidRPr="0035058F">
        <w:rPr>
          <w:rFonts w:ascii="Times New Roman" w:hAnsi="Times New Roman"/>
        </w:rPr>
        <w:t>materijal za aktivnosti,</w:t>
      </w:r>
    </w:p>
    <w:p w:rsidR="001F00C0" w:rsidRPr="001F00C0" w:rsidRDefault="001F00C0" w:rsidP="001F00C0">
      <w:pPr>
        <w:widowControl w:val="0"/>
        <w:numPr>
          <w:ilvl w:val="0"/>
          <w:numId w:val="29"/>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 xml:space="preserve">troškovi nabavke opreme nužne za provedbu projekta koja mora biti specificirana po vrsti i iznosu, </w:t>
      </w:r>
    </w:p>
    <w:p w:rsidR="001F00C0" w:rsidRPr="001F00C0" w:rsidRDefault="001F00C0" w:rsidP="001F00C0">
      <w:pPr>
        <w:widowControl w:val="0"/>
        <w:numPr>
          <w:ilvl w:val="0"/>
          <w:numId w:val="29"/>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 xml:space="preserve">grafičke usluge (grafička priprema, usluge tiskanja letaka, brošura, časopisa i sl. pri čemu treba navesti vrstu i namjenu usluge, količinu, jedinične cijene), </w:t>
      </w:r>
    </w:p>
    <w:p w:rsidR="001F00C0" w:rsidRPr="001F00C0" w:rsidRDefault="001F00C0" w:rsidP="001F00C0">
      <w:pPr>
        <w:widowControl w:val="0"/>
        <w:numPr>
          <w:ilvl w:val="0"/>
          <w:numId w:val="29"/>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 xml:space="preserve">usluge promidžbe (televizijske i radijske prezentacije, održavanje internetskih stranica, obavijesti u tiskovinama, promidžbeni materijal i sl. pri čemu je potrebno navesti vrstu promidžbe, trajanje i cijenu usluge), </w:t>
      </w:r>
    </w:p>
    <w:p w:rsidR="001F00C0" w:rsidRPr="001F00C0" w:rsidRDefault="001F00C0" w:rsidP="001F00C0">
      <w:pPr>
        <w:widowControl w:val="0"/>
        <w:numPr>
          <w:ilvl w:val="0"/>
          <w:numId w:val="29"/>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ostali troškovi koji su izravno vezani za provedbu aktivnosti projekta.</w:t>
      </w:r>
    </w:p>
    <w:p w:rsidR="001F00C0" w:rsidRPr="001F00C0" w:rsidRDefault="001F00C0" w:rsidP="001F00C0">
      <w:pPr>
        <w:widowControl w:val="0"/>
        <w:overflowPunct w:val="0"/>
        <w:autoSpaceDE w:val="0"/>
        <w:autoSpaceDN w:val="0"/>
        <w:adjustRightInd w:val="0"/>
        <w:spacing w:after="0" w:line="240" w:lineRule="auto"/>
        <w:ind w:left="724"/>
        <w:jc w:val="both"/>
        <w:rPr>
          <w:rFonts w:ascii="Times New Roman" w:hAnsi="Times New Roman"/>
          <w:b/>
          <w:bCs/>
        </w:rPr>
      </w:pPr>
      <w:r w:rsidRPr="001F00C0">
        <w:rPr>
          <w:rFonts w:ascii="Times New Roman" w:hAnsi="Times New Roman"/>
          <w:b/>
          <w:bCs/>
        </w:rPr>
        <w:t>Pod prihvatljivim neizravnim troškovima podrazumijevaju se troškovi koji nisu izravno povezani s provedbom projekta, ali neizravno pridonose postizanju njegovih ciljeva pri čemu i ovi troškovi trebaju biti specificirani i obrazloženi.</w:t>
      </w:r>
    </w:p>
    <w:p w:rsidR="001F00C0" w:rsidRDefault="001F00C0" w:rsidP="001F00C0">
      <w:pPr>
        <w:widowControl w:val="0"/>
        <w:overflowPunct w:val="0"/>
        <w:autoSpaceDE w:val="0"/>
        <w:autoSpaceDN w:val="0"/>
        <w:adjustRightInd w:val="0"/>
        <w:spacing w:after="0" w:line="240" w:lineRule="auto"/>
        <w:ind w:left="724"/>
        <w:jc w:val="both"/>
        <w:rPr>
          <w:rFonts w:ascii="Times New Roman" w:hAnsi="Times New Roman"/>
          <w:b/>
        </w:rPr>
      </w:pPr>
    </w:p>
    <w:p w:rsidR="001F00C0" w:rsidRDefault="001F00C0" w:rsidP="001F00C0">
      <w:pPr>
        <w:widowControl w:val="0"/>
        <w:overflowPunct w:val="0"/>
        <w:autoSpaceDE w:val="0"/>
        <w:autoSpaceDN w:val="0"/>
        <w:adjustRightInd w:val="0"/>
        <w:spacing w:after="0" w:line="240" w:lineRule="auto"/>
        <w:ind w:left="724"/>
        <w:jc w:val="both"/>
        <w:rPr>
          <w:rFonts w:ascii="Times New Roman" w:hAnsi="Times New Roman"/>
          <w:b/>
        </w:rPr>
      </w:pPr>
    </w:p>
    <w:p w:rsidR="001F00C0" w:rsidRPr="00F23527" w:rsidRDefault="001F00C0" w:rsidP="00F23527">
      <w:pPr>
        <w:widowControl w:val="0"/>
        <w:overflowPunct w:val="0"/>
        <w:autoSpaceDE w:val="0"/>
        <w:autoSpaceDN w:val="0"/>
        <w:adjustRightInd w:val="0"/>
        <w:spacing w:after="0" w:line="240" w:lineRule="auto"/>
        <w:ind w:left="724"/>
        <w:jc w:val="both"/>
        <w:rPr>
          <w:rFonts w:ascii="Times New Roman" w:hAnsi="Times New Roman"/>
          <w:b/>
        </w:rPr>
      </w:pPr>
      <w:r w:rsidRPr="00F23527">
        <w:rPr>
          <w:rFonts w:ascii="Times New Roman" w:hAnsi="Times New Roman"/>
          <w:b/>
        </w:rPr>
        <w:t xml:space="preserve">Pod neprihvatljivim troškovima </w:t>
      </w:r>
      <w:r w:rsidRPr="00F23527">
        <w:rPr>
          <w:rFonts w:ascii="Times New Roman" w:hAnsi="Times New Roman"/>
        </w:rPr>
        <w:t>podrazumijevaju se</w:t>
      </w:r>
      <w:r w:rsidRPr="00F23527">
        <w:rPr>
          <w:rFonts w:ascii="Times New Roman" w:hAnsi="Times New Roman"/>
          <w:b/>
        </w:rPr>
        <w:t>:</w:t>
      </w:r>
    </w:p>
    <w:p w:rsidR="001F00C0" w:rsidRPr="00F23527" w:rsidRDefault="001F00C0"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dugovi i stavke za pokrivanje gubitaka ili dugova,</w:t>
      </w:r>
    </w:p>
    <w:p w:rsidR="0035058F" w:rsidRPr="00F23527" w:rsidRDefault="0035058F"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putni troškovi (trošak autobusa i slično)</w:t>
      </w:r>
    </w:p>
    <w:p w:rsidR="0035058F" w:rsidRPr="00F23527" w:rsidRDefault="0035058F"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troškovi hrane i pića</w:t>
      </w:r>
    </w:p>
    <w:p w:rsidR="001F00C0" w:rsidRPr="00F23527" w:rsidRDefault="001F00C0"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dospjele kamate,</w:t>
      </w:r>
    </w:p>
    <w:p w:rsidR="001F00C0" w:rsidRPr="00F23527" w:rsidRDefault="001F00C0"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stavke koje se već financiraju iz drugih izvora,</w:t>
      </w:r>
    </w:p>
    <w:p w:rsidR="001F00C0" w:rsidRPr="00F23527" w:rsidRDefault="001F00C0"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kupnja zemljišta ili građevina, osim kada je nužno za izravnu provedbu projekta, kada se vlasništvo mora prenijeti na udrugu i/ili partnere najkasnije po završetku projekta,</w:t>
      </w:r>
    </w:p>
    <w:p w:rsidR="001F00C0" w:rsidRPr="00F23527" w:rsidRDefault="001F00C0"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gubitci na tečajnim razlikama,</w:t>
      </w:r>
    </w:p>
    <w:p w:rsidR="001F00C0" w:rsidRPr="001F00C0" w:rsidRDefault="001F00C0" w:rsidP="00F23527">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F23527">
        <w:rPr>
          <w:rFonts w:ascii="Times New Roman" w:hAnsi="Times New Roman"/>
        </w:rPr>
        <w:t>zajmovi trećim</w:t>
      </w:r>
      <w:r w:rsidRPr="001F00C0">
        <w:rPr>
          <w:rFonts w:ascii="Times New Roman" w:hAnsi="Times New Roman"/>
        </w:rPr>
        <w:t xml:space="preserve"> stranama,</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troškovi alkoholnih pića,</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ulaganja u kapital ili kreditna ulaganja, jamstveni fondovi,</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kazne, financijske kazne i troškovi sudskih sporova,</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lastRenderedPageBreak/>
        <w:t>doprinosi za dobrovoljna zdravstvena ili mirovinska osiguranja koja nisu obvezna prema nacionalnom zakonodavstvu,</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troškovi koji su već bili financirani iz javnih izvora odnosno troškovi koji se u razdoblju provedbe projekta financiraju iz drugih izvora,</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 xml:space="preserve">troškovi koji nisu predviđeni Ugovorom, </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donacije u dobrotvorne svrhe,</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zajmovi drugim organizacijama ili pojedincima,</w:t>
      </w:r>
    </w:p>
    <w:p w:rsidR="001F00C0" w:rsidRPr="001F00C0" w:rsidRDefault="001F00C0" w:rsidP="001F00C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1F00C0">
        <w:rPr>
          <w:rFonts w:ascii="Times New Roman" w:hAnsi="Times New Roman"/>
        </w:rPr>
        <w:t>drugi troškovi koji nisu u neposrednoj povezanosti sa sadržajem i ciljevima projekta.</w:t>
      </w:r>
    </w:p>
    <w:p w:rsidR="00086595" w:rsidRPr="0034634E" w:rsidRDefault="00086595">
      <w:pPr>
        <w:widowControl w:val="0"/>
        <w:autoSpaceDE w:val="0"/>
        <w:autoSpaceDN w:val="0"/>
        <w:adjustRightInd w:val="0"/>
        <w:spacing w:after="0" w:line="340" w:lineRule="exact"/>
        <w:rPr>
          <w:rFonts w:ascii="Times New Roman" w:hAnsi="Times New Roman"/>
        </w:rPr>
      </w:pPr>
    </w:p>
    <w:p w:rsidR="00086595" w:rsidRPr="0034634E" w:rsidRDefault="00327B19" w:rsidP="00327B19">
      <w:pPr>
        <w:widowControl w:val="0"/>
        <w:overflowPunct w:val="0"/>
        <w:autoSpaceDE w:val="0"/>
        <w:autoSpaceDN w:val="0"/>
        <w:adjustRightInd w:val="0"/>
        <w:spacing w:after="0" w:line="240" w:lineRule="auto"/>
        <w:ind w:left="724"/>
        <w:jc w:val="both"/>
        <w:rPr>
          <w:rFonts w:ascii="Times New Roman" w:hAnsi="Times New Roman"/>
          <w:b/>
          <w:bCs/>
        </w:rPr>
      </w:pPr>
      <w:r>
        <w:rPr>
          <w:rFonts w:ascii="Times New Roman" w:hAnsi="Times New Roman"/>
          <w:b/>
          <w:bCs/>
        </w:rPr>
        <w:t xml:space="preserve">2.2 </w:t>
      </w:r>
      <w:r w:rsidR="00086595" w:rsidRPr="0034634E">
        <w:rPr>
          <w:rFonts w:ascii="Times New Roman" w:hAnsi="Times New Roman"/>
          <w:b/>
          <w:bCs/>
        </w:rPr>
        <w:t>POSTUPAK PRIJAVE</w:t>
      </w:r>
    </w:p>
    <w:p w:rsidR="00086595" w:rsidRPr="0034634E" w:rsidRDefault="00086595">
      <w:pPr>
        <w:widowControl w:val="0"/>
        <w:autoSpaceDE w:val="0"/>
        <w:autoSpaceDN w:val="0"/>
        <w:adjustRightInd w:val="0"/>
        <w:spacing w:after="0" w:line="239" w:lineRule="exact"/>
        <w:rPr>
          <w:rFonts w:ascii="Times New Roman" w:hAnsi="Times New Roman"/>
          <w:sz w:val="24"/>
          <w:szCs w:val="24"/>
        </w:rPr>
      </w:pPr>
    </w:p>
    <w:p w:rsidR="00086595" w:rsidRPr="0034634E" w:rsidRDefault="00086595">
      <w:pPr>
        <w:widowControl w:val="0"/>
        <w:overflowPunct w:val="0"/>
        <w:autoSpaceDE w:val="0"/>
        <w:autoSpaceDN w:val="0"/>
        <w:adjustRightInd w:val="0"/>
        <w:spacing w:after="0" w:line="251" w:lineRule="auto"/>
        <w:ind w:left="4" w:right="20"/>
        <w:rPr>
          <w:rFonts w:ascii="Times New Roman" w:hAnsi="Times New Roman"/>
          <w:sz w:val="24"/>
          <w:szCs w:val="24"/>
        </w:rPr>
      </w:pPr>
      <w:r w:rsidRPr="0034634E">
        <w:rPr>
          <w:rFonts w:ascii="Times New Roman" w:hAnsi="Times New Roman"/>
          <w:b/>
          <w:bCs/>
        </w:rPr>
        <w:t>Sve zainteresirane udruge moraju svoj projekt prijaviti na propisanim obrascima uz detaljan opis projekta koji prijavljuju za dobivanje financijske potpore</w:t>
      </w:r>
      <w:r w:rsidR="006B7DC3">
        <w:rPr>
          <w:rFonts w:ascii="Times New Roman" w:hAnsi="Times New Roman"/>
          <w:b/>
          <w:bCs/>
        </w:rPr>
        <w:t xml:space="preserve"> putem e-aplikacije SOM Sustav</w:t>
      </w:r>
      <w:r w:rsidRPr="0034634E">
        <w:rPr>
          <w:rFonts w:ascii="Times New Roman" w:hAnsi="Times New Roman"/>
          <w:b/>
          <w:bCs/>
        </w:rPr>
        <w:t>.</w:t>
      </w:r>
    </w:p>
    <w:p w:rsidR="00086595" w:rsidRPr="0034634E" w:rsidRDefault="00086595">
      <w:pPr>
        <w:widowControl w:val="0"/>
        <w:autoSpaceDE w:val="0"/>
        <w:autoSpaceDN w:val="0"/>
        <w:adjustRightInd w:val="0"/>
        <w:spacing w:after="0" w:line="272" w:lineRule="exact"/>
        <w:rPr>
          <w:rFonts w:ascii="Times New Roman" w:hAnsi="Times New Roman"/>
          <w:sz w:val="24"/>
          <w:szCs w:val="24"/>
        </w:rPr>
      </w:pPr>
    </w:p>
    <w:p w:rsidR="00224BDE" w:rsidRPr="00224BDE" w:rsidRDefault="00224BDE" w:rsidP="00224BDE">
      <w:pPr>
        <w:widowControl w:val="0"/>
        <w:autoSpaceDE w:val="0"/>
        <w:autoSpaceDN w:val="0"/>
        <w:adjustRightInd w:val="0"/>
        <w:spacing w:after="0" w:line="269" w:lineRule="exact"/>
        <w:rPr>
          <w:rFonts w:ascii="Times New Roman" w:hAnsi="Times New Roman"/>
        </w:rPr>
      </w:pPr>
    </w:p>
    <w:p w:rsidR="00224BDE" w:rsidRPr="00224BDE" w:rsidRDefault="00224BDE" w:rsidP="00224BDE">
      <w:pPr>
        <w:widowControl w:val="0"/>
        <w:autoSpaceDE w:val="0"/>
        <w:autoSpaceDN w:val="0"/>
        <w:adjustRightInd w:val="0"/>
        <w:spacing w:after="0" w:line="269" w:lineRule="exact"/>
        <w:rPr>
          <w:rFonts w:ascii="Times New Roman" w:hAnsi="Times New Roman"/>
          <w:b/>
        </w:rPr>
      </w:pPr>
      <w:r w:rsidRPr="00224BDE">
        <w:rPr>
          <w:rFonts w:ascii="Times New Roman" w:hAnsi="Times New Roman"/>
          <w:b/>
        </w:rPr>
        <w:t>Za sve projekte koji budu odobreni prije potpisivanja Ugovora potrebno je dostaviti:</w:t>
      </w:r>
    </w:p>
    <w:p w:rsidR="00224BDE" w:rsidRPr="00224BDE" w:rsidRDefault="00224BDE" w:rsidP="00224BDE">
      <w:pPr>
        <w:widowControl w:val="0"/>
        <w:numPr>
          <w:ilvl w:val="1"/>
          <w:numId w:val="28"/>
        </w:numPr>
        <w:autoSpaceDE w:val="0"/>
        <w:autoSpaceDN w:val="0"/>
        <w:adjustRightInd w:val="0"/>
        <w:spacing w:after="0" w:line="269" w:lineRule="exact"/>
        <w:ind w:left="851"/>
        <w:rPr>
          <w:rFonts w:ascii="Times New Roman" w:hAnsi="Times New Roman"/>
        </w:rPr>
      </w:pPr>
      <w:r w:rsidRPr="00224BDE">
        <w:rPr>
          <w:rFonts w:ascii="Times New Roman" w:hAnsi="Times New Roman"/>
        </w:rPr>
        <w:t xml:space="preserve">Potvrdu izdanu od Ministarstva financija – Porezne uprave da </w:t>
      </w:r>
      <w:r w:rsidRPr="00224BDE">
        <w:rPr>
          <w:rFonts w:ascii="Times New Roman" w:hAnsi="Times New Roman"/>
          <w:b/>
        </w:rPr>
        <w:t>Udruga</w:t>
      </w:r>
      <w:r w:rsidRPr="00224BDE">
        <w:rPr>
          <w:rFonts w:ascii="Times New Roman" w:hAnsi="Times New Roman"/>
        </w:rPr>
        <w:t xml:space="preserve"> nema duga po osnovi javnih davanja</w:t>
      </w:r>
    </w:p>
    <w:p w:rsidR="00224BDE" w:rsidRPr="00224BDE" w:rsidRDefault="00224BDE" w:rsidP="00224BDE">
      <w:pPr>
        <w:widowControl w:val="0"/>
        <w:numPr>
          <w:ilvl w:val="1"/>
          <w:numId w:val="28"/>
        </w:numPr>
        <w:autoSpaceDE w:val="0"/>
        <w:autoSpaceDN w:val="0"/>
        <w:adjustRightInd w:val="0"/>
        <w:spacing w:after="0" w:line="269" w:lineRule="exact"/>
        <w:ind w:left="851"/>
        <w:rPr>
          <w:rFonts w:ascii="Times New Roman" w:hAnsi="Times New Roman"/>
        </w:rPr>
      </w:pPr>
      <w:r w:rsidRPr="00224BDE">
        <w:rPr>
          <w:rFonts w:ascii="Times New Roman" w:hAnsi="Times New Roman"/>
        </w:rPr>
        <w:t xml:space="preserve">Presliku uvjerenje nadležnog suda ne stariju od 6 mjeseci od dana objave natječaja, da se ne vodi kazneni postupak </w:t>
      </w:r>
      <w:r w:rsidRPr="00224BDE">
        <w:rPr>
          <w:rFonts w:ascii="Times New Roman" w:hAnsi="Times New Roman"/>
          <w:b/>
        </w:rPr>
        <w:t>protiv osobe ovlaštene</w:t>
      </w:r>
      <w:r w:rsidRPr="00224BDE">
        <w:rPr>
          <w:rFonts w:ascii="Times New Roman" w:hAnsi="Times New Roman"/>
        </w:rPr>
        <w:t xml:space="preserve"> za zastupanje prijavitelja.</w:t>
      </w:r>
    </w:p>
    <w:p w:rsidR="00327B19" w:rsidRPr="0034634E" w:rsidRDefault="00327B19" w:rsidP="00327B19">
      <w:pPr>
        <w:widowControl w:val="0"/>
        <w:autoSpaceDE w:val="0"/>
        <w:autoSpaceDN w:val="0"/>
        <w:adjustRightInd w:val="0"/>
        <w:spacing w:after="0" w:line="269"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63" w:lineRule="auto"/>
        <w:ind w:left="4"/>
        <w:rPr>
          <w:rFonts w:ascii="Times New Roman" w:hAnsi="Times New Roman"/>
          <w:sz w:val="24"/>
          <w:szCs w:val="24"/>
        </w:rPr>
      </w:pPr>
      <w:r w:rsidRPr="0034634E">
        <w:rPr>
          <w:rFonts w:ascii="Times New Roman" w:hAnsi="Times New Roman"/>
        </w:rPr>
        <w:t>Prijavitelji uz prijavu programa mogu priložiti i ostalu dokumentaciju koju smatraju relevantnom za obrazloženje i vrednovanje predloženog programa.</w:t>
      </w:r>
    </w:p>
    <w:p w:rsidR="00224BDE" w:rsidRDefault="00224BDE" w:rsidP="00327B19">
      <w:pPr>
        <w:widowControl w:val="0"/>
        <w:autoSpaceDE w:val="0"/>
        <w:autoSpaceDN w:val="0"/>
        <w:adjustRightInd w:val="0"/>
        <w:spacing w:after="0" w:line="242" w:lineRule="exact"/>
        <w:rPr>
          <w:rFonts w:ascii="Times New Roman" w:hAnsi="Times New Roman"/>
          <w:sz w:val="24"/>
          <w:szCs w:val="24"/>
        </w:rPr>
      </w:pPr>
    </w:p>
    <w:p w:rsidR="00327B19" w:rsidRPr="0034634E" w:rsidRDefault="00193DC0" w:rsidP="00327B19">
      <w:pPr>
        <w:widowControl w:val="0"/>
        <w:autoSpaceDE w:val="0"/>
        <w:autoSpaceDN w:val="0"/>
        <w:adjustRightInd w:val="0"/>
        <w:spacing w:after="0" w:line="242" w:lineRule="exact"/>
        <w:rPr>
          <w:rFonts w:ascii="Times New Roman" w:hAnsi="Times New Roman"/>
          <w:sz w:val="24"/>
          <w:szCs w:val="24"/>
        </w:rPr>
      </w:pPr>
      <w:r>
        <w:rPr>
          <w:noProof/>
        </w:rPr>
        <w:drawing>
          <wp:anchor distT="0" distB="0" distL="114300" distR="114300" simplePos="0" relativeHeight="251673600" behindDoc="1" locked="0" layoutInCell="0" allowOverlap="1">
            <wp:simplePos x="0" y="0"/>
            <wp:positionH relativeFrom="column">
              <wp:posOffset>-635</wp:posOffset>
            </wp:positionH>
            <wp:positionV relativeFrom="paragraph">
              <wp:posOffset>144145</wp:posOffset>
            </wp:positionV>
            <wp:extent cx="6120130" cy="223520"/>
            <wp:effectExtent l="0" t="0" r="0" b="508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23520"/>
                    </a:xfrm>
                    <a:prstGeom prst="rect">
                      <a:avLst/>
                    </a:prstGeom>
                    <a:noFill/>
                  </pic:spPr>
                </pic:pic>
              </a:graphicData>
            </a:graphic>
            <wp14:sizeRelH relativeFrom="page">
              <wp14:pctWidth>0</wp14:pctWidth>
            </wp14:sizeRelH>
            <wp14:sizeRelV relativeFrom="page">
              <wp14:pctHeight>0</wp14:pctHeight>
            </wp14:sizeRelV>
          </wp:anchor>
        </w:drawing>
      </w:r>
    </w:p>
    <w:p w:rsidR="00327B19" w:rsidRPr="00E830EA" w:rsidRDefault="00327B19" w:rsidP="00E830EA">
      <w:pPr>
        <w:widowControl w:val="0"/>
        <w:overflowPunct w:val="0"/>
        <w:autoSpaceDE w:val="0"/>
        <w:autoSpaceDN w:val="0"/>
        <w:adjustRightInd w:val="0"/>
        <w:spacing w:after="0" w:line="240" w:lineRule="auto"/>
        <w:jc w:val="both"/>
        <w:rPr>
          <w:rFonts w:ascii="Times New Roman" w:hAnsi="Times New Roman"/>
          <w:b/>
          <w:bCs/>
          <w:i/>
          <w:iCs/>
          <w:sz w:val="24"/>
          <w:szCs w:val="24"/>
        </w:rPr>
      </w:pPr>
      <w:r w:rsidRPr="00E830EA">
        <w:rPr>
          <w:rFonts w:ascii="Times New Roman" w:hAnsi="Times New Roman"/>
          <w:b/>
          <w:bCs/>
          <w:i/>
          <w:iCs/>
          <w:sz w:val="24"/>
          <w:szCs w:val="24"/>
        </w:rPr>
        <w:t xml:space="preserve">Sadržaj </w:t>
      </w:r>
      <w:r w:rsidR="00224BDE" w:rsidRPr="00E830EA">
        <w:rPr>
          <w:rFonts w:ascii="Times New Roman" w:hAnsi="Times New Roman"/>
          <w:b/>
          <w:bCs/>
          <w:i/>
          <w:iCs/>
          <w:sz w:val="24"/>
          <w:szCs w:val="24"/>
        </w:rPr>
        <w:t>Obrazac opisa programa/projekta</w:t>
      </w:r>
    </w:p>
    <w:p w:rsidR="00327B19" w:rsidRPr="0034634E" w:rsidRDefault="00327B19" w:rsidP="00327B19">
      <w:pPr>
        <w:widowControl w:val="0"/>
        <w:autoSpaceDE w:val="0"/>
        <w:autoSpaceDN w:val="0"/>
        <w:adjustRightInd w:val="0"/>
        <w:spacing w:after="0" w:line="282" w:lineRule="exact"/>
        <w:rPr>
          <w:rFonts w:ascii="Times New Roman" w:hAnsi="Times New Roman"/>
          <w:sz w:val="24"/>
          <w:szCs w:val="24"/>
        </w:rPr>
      </w:pPr>
    </w:p>
    <w:p w:rsidR="00224BDE" w:rsidRDefault="00224BDE" w:rsidP="00327B19">
      <w:pPr>
        <w:widowControl w:val="0"/>
        <w:overflowPunct w:val="0"/>
        <w:autoSpaceDE w:val="0"/>
        <w:autoSpaceDN w:val="0"/>
        <w:adjustRightInd w:val="0"/>
        <w:spacing w:after="0" w:line="249" w:lineRule="auto"/>
        <w:ind w:left="4" w:right="20"/>
        <w:rPr>
          <w:rFonts w:ascii="Times New Roman" w:hAnsi="Times New Roman"/>
        </w:rPr>
      </w:pPr>
    </w:p>
    <w:p w:rsidR="00327B19" w:rsidRPr="0034634E" w:rsidRDefault="00327B19" w:rsidP="00327B19">
      <w:pPr>
        <w:widowControl w:val="0"/>
        <w:overflowPunct w:val="0"/>
        <w:autoSpaceDE w:val="0"/>
        <w:autoSpaceDN w:val="0"/>
        <w:adjustRightInd w:val="0"/>
        <w:spacing w:after="0" w:line="249" w:lineRule="auto"/>
        <w:ind w:left="4" w:right="20"/>
        <w:rPr>
          <w:rFonts w:ascii="Times New Roman" w:hAnsi="Times New Roman"/>
          <w:sz w:val="24"/>
          <w:szCs w:val="24"/>
        </w:rPr>
      </w:pPr>
      <w:r w:rsidRPr="0034634E">
        <w:rPr>
          <w:rFonts w:ascii="Times New Roman" w:hAnsi="Times New Roman"/>
        </w:rPr>
        <w:t>Opisni obrazac projekta dio je obvezne dokumentacije. Ispunjava se na hrvatskom jeziku i sadrži podatke o prijavitelju, partnerima te sadržaju projekta koji se predlaže za financiranje.</w:t>
      </w:r>
    </w:p>
    <w:p w:rsidR="00327B19" w:rsidRPr="0034634E" w:rsidRDefault="00327B19" w:rsidP="00327B19">
      <w:pPr>
        <w:widowControl w:val="0"/>
        <w:autoSpaceDE w:val="0"/>
        <w:autoSpaceDN w:val="0"/>
        <w:adjustRightInd w:val="0"/>
        <w:spacing w:after="0" w:line="221"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rPr>
        <w:t>Obrasci u kojima nedostaju podaci vezani uz sadržaj projekta neće biti uzeti u razmatranje.</w:t>
      </w:r>
    </w:p>
    <w:p w:rsidR="00327B19" w:rsidRPr="0034634E" w:rsidRDefault="00327B19" w:rsidP="00327B19">
      <w:pPr>
        <w:widowControl w:val="0"/>
        <w:autoSpaceDE w:val="0"/>
        <w:autoSpaceDN w:val="0"/>
        <w:adjustRightInd w:val="0"/>
        <w:spacing w:after="0" w:line="241" w:lineRule="exact"/>
        <w:rPr>
          <w:rFonts w:ascii="Times New Roman" w:hAnsi="Times New Roman"/>
          <w:sz w:val="24"/>
          <w:szCs w:val="24"/>
        </w:rPr>
      </w:pPr>
    </w:p>
    <w:p w:rsidR="00327B19" w:rsidRPr="0034634E" w:rsidRDefault="00193DC0" w:rsidP="00327B19">
      <w:pPr>
        <w:widowControl w:val="0"/>
        <w:autoSpaceDE w:val="0"/>
        <w:autoSpaceDN w:val="0"/>
        <w:adjustRightInd w:val="0"/>
        <w:spacing w:after="0" w:line="378" w:lineRule="exact"/>
        <w:rPr>
          <w:rFonts w:ascii="Times New Roman" w:hAnsi="Times New Roman"/>
          <w:sz w:val="24"/>
          <w:szCs w:val="24"/>
        </w:rPr>
      </w:pPr>
      <w:r>
        <w:rPr>
          <w:noProof/>
        </w:rPr>
        <w:drawing>
          <wp:anchor distT="0" distB="0" distL="114300" distR="114300" simplePos="0" relativeHeight="251674624" behindDoc="1" locked="0" layoutInCell="0" allowOverlap="1">
            <wp:simplePos x="0" y="0"/>
            <wp:positionH relativeFrom="column">
              <wp:posOffset>-635</wp:posOffset>
            </wp:positionH>
            <wp:positionV relativeFrom="paragraph">
              <wp:posOffset>229235</wp:posOffset>
            </wp:positionV>
            <wp:extent cx="6120130" cy="224790"/>
            <wp:effectExtent l="0" t="0" r="0" b="381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24790"/>
                    </a:xfrm>
                    <a:prstGeom prst="rect">
                      <a:avLst/>
                    </a:prstGeom>
                    <a:noFill/>
                  </pic:spPr>
                </pic:pic>
              </a:graphicData>
            </a:graphic>
            <wp14:sizeRelH relativeFrom="page">
              <wp14:pctWidth>0</wp14:pctWidth>
            </wp14:sizeRelH>
            <wp14:sizeRelV relativeFrom="page">
              <wp14:pctHeight>0</wp14:pctHeight>
            </wp14:sizeRelV>
          </wp:anchor>
        </w:drawing>
      </w:r>
    </w:p>
    <w:p w:rsidR="00327B19" w:rsidRPr="00E830EA" w:rsidRDefault="00327B19" w:rsidP="00E830EA">
      <w:pPr>
        <w:widowControl w:val="0"/>
        <w:overflowPunct w:val="0"/>
        <w:autoSpaceDE w:val="0"/>
        <w:autoSpaceDN w:val="0"/>
        <w:adjustRightInd w:val="0"/>
        <w:spacing w:after="0" w:line="240" w:lineRule="auto"/>
        <w:jc w:val="both"/>
        <w:rPr>
          <w:rFonts w:ascii="Times New Roman" w:hAnsi="Times New Roman"/>
          <w:b/>
          <w:bCs/>
          <w:i/>
          <w:iCs/>
          <w:sz w:val="24"/>
          <w:szCs w:val="24"/>
        </w:rPr>
      </w:pPr>
      <w:r w:rsidRPr="00E830EA">
        <w:rPr>
          <w:rFonts w:ascii="Times New Roman" w:hAnsi="Times New Roman"/>
          <w:b/>
          <w:bCs/>
          <w:i/>
          <w:iCs/>
          <w:sz w:val="24"/>
          <w:szCs w:val="24"/>
        </w:rPr>
        <w:t>Sadržaj obrasca Proračuna</w:t>
      </w:r>
    </w:p>
    <w:p w:rsidR="00327B19" w:rsidRPr="0034634E" w:rsidRDefault="00327B19" w:rsidP="00327B19">
      <w:pPr>
        <w:widowControl w:val="0"/>
        <w:autoSpaceDE w:val="0"/>
        <w:autoSpaceDN w:val="0"/>
        <w:adjustRightInd w:val="0"/>
        <w:spacing w:after="0" w:line="282"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7" w:lineRule="auto"/>
        <w:ind w:left="4"/>
        <w:rPr>
          <w:rFonts w:ascii="Times New Roman" w:hAnsi="Times New Roman"/>
          <w:sz w:val="24"/>
          <w:szCs w:val="24"/>
        </w:rPr>
      </w:pPr>
      <w:r w:rsidRPr="0034634E">
        <w:rPr>
          <w:rFonts w:ascii="Times New Roman" w:hAnsi="Times New Roman"/>
        </w:rPr>
        <w:t>Obrazac Proračuna dio je obvezne dokumentacije. Ispunjava se na hrvatskom jeziku i sadrži podatke o svim izravnim i neizravnim troškovima projekta, kao i o bespovratnim sredstvima koja se traže od davatelja.</w:t>
      </w:r>
    </w:p>
    <w:p w:rsidR="00327B19" w:rsidRPr="0034634E" w:rsidRDefault="00327B19" w:rsidP="00327B19">
      <w:pPr>
        <w:widowControl w:val="0"/>
        <w:autoSpaceDE w:val="0"/>
        <w:autoSpaceDN w:val="0"/>
        <w:adjustRightInd w:val="0"/>
        <w:spacing w:after="0" w:line="225" w:lineRule="exact"/>
        <w:rPr>
          <w:rFonts w:ascii="Times New Roman" w:hAnsi="Times New Roman"/>
          <w:sz w:val="24"/>
          <w:szCs w:val="24"/>
        </w:rPr>
      </w:pPr>
    </w:p>
    <w:p w:rsidR="00224BDE" w:rsidRPr="00E830EA" w:rsidRDefault="00224BDE" w:rsidP="00327B19">
      <w:pPr>
        <w:widowControl w:val="0"/>
        <w:autoSpaceDE w:val="0"/>
        <w:autoSpaceDN w:val="0"/>
        <w:adjustRightInd w:val="0"/>
        <w:spacing w:after="0" w:line="358" w:lineRule="exact"/>
        <w:rPr>
          <w:rFonts w:ascii="Times New Roman" w:hAnsi="Times New Roman"/>
          <w:b/>
          <w:bCs/>
          <w:sz w:val="24"/>
          <w:szCs w:val="24"/>
        </w:rPr>
      </w:pPr>
    </w:p>
    <w:p w:rsidR="00327B19" w:rsidRPr="00E830EA" w:rsidRDefault="006B7E82" w:rsidP="00E830EA">
      <w:pPr>
        <w:widowControl w:val="0"/>
        <w:overflowPunct w:val="0"/>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
          <w:iCs/>
          <w:sz w:val="24"/>
          <w:szCs w:val="24"/>
        </w:rPr>
        <w:t>Kako</w:t>
      </w:r>
      <w:r w:rsidR="00327B19" w:rsidRPr="00E830EA">
        <w:rPr>
          <w:rFonts w:ascii="Times New Roman" w:hAnsi="Times New Roman"/>
          <w:b/>
          <w:bCs/>
          <w:i/>
          <w:iCs/>
          <w:sz w:val="24"/>
          <w:szCs w:val="24"/>
        </w:rPr>
        <w:t xml:space="preserve"> poslati prijavu?</w:t>
      </w:r>
    </w:p>
    <w:p w:rsidR="00327B19" w:rsidRPr="0034634E" w:rsidRDefault="00193DC0" w:rsidP="00327B19">
      <w:pPr>
        <w:widowControl w:val="0"/>
        <w:autoSpaceDE w:val="0"/>
        <w:autoSpaceDN w:val="0"/>
        <w:adjustRightInd w:val="0"/>
        <w:spacing w:after="0" w:line="262" w:lineRule="exact"/>
        <w:rPr>
          <w:rFonts w:ascii="Times New Roman" w:hAnsi="Times New Roman"/>
          <w:sz w:val="24"/>
          <w:szCs w:val="24"/>
        </w:rPr>
      </w:pPr>
      <w:r>
        <w:rPr>
          <w:noProof/>
        </w:rPr>
        <w:drawing>
          <wp:anchor distT="0" distB="0" distL="114300" distR="114300" simplePos="0" relativeHeight="251675648" behindDoc="1" locked="0" layoutInCell="0" allowOverlap="1">
            <wp:simplePos x="0" y="0"/>
            <wp:positionH relativeFrom="column">
              <wp:posOffset>-635</wp:posOffset>
            </wp:positionH>
            <wp:positionV relativeFrom="paragraph">
              <wp:posOffset>-183515</wp:posOffset>
            </wp:positionV>
            <wp:extent cx="6120130" cy="19939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99390"/>
                    </a:xfrm>
                    <a:prstGeom prst="rect">
                      <a:avLst/>
                    </a:prstGeom>
                    <a:noFill/>
                  </pic:spPr>
                </pic:pic>
              </a:graphicData>
            </a:graphic>
            <wp14:sizeRelH relativeFrom="page">
              <wp14:pctWidth>0</wp14:pctWidth>
            </wp14:sizeRelH>
            <wp14:sizeRelV relativeFrom="page">
              <wp14:pctHeight>0</wp14:pctHeight>
            </wp14:sizeRelV>
          </wp:anchor>
        </w:drawing>
      </w:r>
    </w:p>
    <w:p w:rsidR="006B7E82" w:rsidRPr="006B7E82" w:rsidRDefault="006B7E82" w:rsidP="006B7E82">
      <w:pPr>
        <w:widowControl w:val="0"/>
        <w:autoSpaceDE w:val="0"/>
        <w:autoSpaceDN w:val="0"/>
        <w:adjustRightInd w:val="0"/>
        <w:spacing w:after="0" w:line="269" w:lineRule="exact"/>
        <w:rPr>
          <w:rFonts w:ascii="Times New Roman" w:hAnsi="Times New Roman"/>
        </w:rPr>
      </w:pPr>
      <w:r w:rsidRPr="006B7E82">
        <w:rPr>
          <w:rFonts w:ascii="Times New Roman" w:hAnsi="Times New Roman"/>
        </w:rPr>
        <w:t>Prijedlozi projekata dostavljaju se isključivo  putem web aplikacije SOM e-prijave objavljene na internetskoj stranici www.draganic.hr/obavijesti/udruge.</w:t>
      </w:r>
    </w:p>
    <w:p w:rsidR="00327B19" w:rsidRPr="0034634E" w:rsidRDefault="006B7E82" w:rsidP="006B7E82">
      <w:pPr>
        <w:widowControl w:val="0"/>
        <w:autoSpaceDE w:val="0"/>
        <w:autoSpaceDN w:val="0"/>
        <w:adjustRightInd w:val="0"/>
        <w:spacing w:after="0" w:line="269" w:lineRule="exact"/>
        <w:rPr>
          <w:rFonts w:ascii="Times New Roman" w:hAnsi="Times New Roman"/>
          <w:sz w:val="24"/>
          <w:szCs w:val="24"/>
        </w:rPr>
      </w:pPr>
      <w:r w:rsidRPr="006B7E82">
        <w:rPr>
          <w:rFonts w:ascii="Times New Roman" w:hAnsi="Times New Roman"/>
        </w:rPr>
        <w:t>On-line obrazac prijave popunjen i dostavljen elektroničkim putem pravovaljan je bez potpisa i pečata.</w:t>
      </w:r>
    </w:p>
    <w:p w:rsidR="00327B19" w:rsidRPr="0034634E" w:rsidRDefault="00193DC0" w:rsidP="00327B19">
      <w:pPr>
        <w:widowControl w:val="0"/>
        <w:autoSpaceDE w:val="0"/>
        <w:autoSpaceDN w:val="0"/>
        <w:adjustRightInd w:val="0"/>
        <w:spacing w:after="0" w:line="378" w:lineRule="exact"/>
        <w:rPr>
          <w:rFonts w:ascii="Times New Roman" w:hAnsi="Times New Roman"/>
          <w:sz w:val="24"/>
          <w:szCs w:val="24"/>
        </w:rPr>
      </w:pPr>
      <w:r>
        <w:rPr>
          <w:noProof/>
        </w:rPr>
        <w:drawing>
          <wp:anchor distT="0" distB="0" distL="114300" distR="114300" simplePos="0" relativeHeight="251677696" behindDoc="1" locked="0" layoutInCell="0" allowOverlap="1">
            <wp:simplePos x="0" y="0"/>
            <wp:positionH relativeFrom="column">
              <wp:posOffset>-635</wp:posOffset>
            </wp:positionH>
            <wp:positionV relativeFrom="paragraph">
              <wp:posOffset>229235</wp:posOffset>
            </wp:positionV>
            <wp:extent cx="6120130" cy="224790"/>
            <wp:effectExtent l="0" t="0" r="0" b="381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24790"/>
                    </a:xfrm>
                    <a:prstGeom prst="rect">
                      <a:avLst/>
                    </a:prstGeom>
                    <a:noFill/>
                  </pic:spPr>
                </pic:pic>
              </a:graphicData>
            </a:graphic>
            <wp14:sizeRelH relativeFrom="page">
              <wp14:pctWidth>0</wp14:pctWidth>
            </wp14:sizeRelH>
            <wp14:sizeRelV relativeFrom="page">
              <wp14:pctHeight>0</wp14:pctHeight>
            </wp14:sizeRelV>
          </wp:anchor>
        </w:drawing>
      </w:r>
    </w:p>
    <w:p w:rsidR="00327B19" w:rsidRPr="00E830EA" w:rsidRDefault="00327B19" w:rsidP="00E830EA">
      <w:pPr>
        <w:widowControl w:val="0"/>
        <w:overflowPunct w:val="0"/>
        <w:autoSpaceDE w:val="0"/>
        <w:autoSpaceDN w:val="0"/>
        <w:adjustRightInd w:val="0"/>
        <w:spacing w:after="0" w:line="240" w:lineRule="auto"/>
        <w:jc w:val="both"/>
        <w:rPr>
          <w:rFonts w:ascii="Times New Roman" w:hAnsi="Times New Roman"/>
          <w:b/>
          <w:bCs/>
          <w:i/>
          <w:iCs/>
          <w:sz w:val="24"/>
          <w:szCs w:val="24"/>
        </w:rPr>
      </w:pPr>
      <w:r w:rsidRPr="00E830EA">
        <w:rPr>
          <w:rFonts w:ascii="Times New Roman" w:hAnsi="Times New Roman"/>
          <w:b/>
          <w:bCs/>
          <w:i/>
          <w:iCs/>
          <w:sz w:val="24"/>
          <w:szCs w:val="24"/>
        </w:rPr>
        <w:t>Rok za slanje prijave</w:t>
      </w:r>
    </w:p>
    <w:p w:rsidR="00327B19" w:rsidRPr="0034634E" w:rsidRDefault="00327B19" w:rsidP="00327B19">
      <w:pPr>
        <w:widowControl w:val="0"/>
        <w:autoSpaceDE w:val="0"/>
        <w:autoSpaceDN w:val="0"/>
        <w:adjustRightInd w:val="0"/>
        <w:spacing w:after="0" w:line="240" w:lineRule="auto"/>
        <w:rPr>
          <w:rFonts w:ascii="Times New Roman" w:hAnsi="Times New Roman"/>
          <w:sz w:val="24"/>
          <w:szCs w:val="24"/>
        </w:rPr>
        <w:sectPr w:rsidR="00327B19" w:rsidRPr="0034634E" w:rsidSect="001F00C0">
          <w:pgSz w:w="11900" w:h="16840"/>
          <w:pgMar w:top="1030" w:right="1140" w:bottom="13" w:left="1136" w:header="720" w:footer="720" w:gutter="0"/>
          <w:cols w:space="720" w:equalWidth="0">
            <w:col w:w="9624"/>
          </w:cols>
          <w:noEndnote/>
        </w:sectPr>
      </w:pPr>
    </w:p>
    <w:p w:rsidR="00327B19" w:rsidRPr="0034634E" w:rsidRDefault="00327B19" w:rsidP="00327B19">
      <w:pPr>
        <w:widowControl w:val="0"/>
        <w:autoSpaceDE w:val="0"/>
        <w:autoSpaceDN w:val="0"/>
        <w:adjustRightInd w:val="0"/>
        <w:spacing w:after="0" w:line="282" w:lineRule="exact"/>
        <w:rPr>
          <w:rFonts w:ascii="Times New Roman" w:hAnsi="Times New Roman"/>
          <w:sz w:val="24"/>
          <w:szCs w:val="24"/>
        </w:rPr>
      </w:pPr>
    </w:p>
    <w:p w:rsidR="00327B19" w:rsidRPr="0034634E" w:rsidRDefault="0035058F" w:rsidP="00327B19">
      <w:pPr>
        <w:widowControl w:val="0"/>
        <w:autoSpaceDE w:val="0"/>
        <w:autoSpaceDN w:val="0"/>
        <w:adjustRightInd w:val="0"/>
        <w:spacing w:after="0" w:line="253" w:lineRule="exact"/>
        <w:rPr>
          <w:rFonts w:ascii="Times New Roman" w:hAnsi="Times New Roman"/>
          <w:sz w:val="24"/>
          <w:szCs w:val="24"/>
        </w:rPr>
      </w:pPr>
      <w:r>
        <w:rPr>
          <w:rFonts w:ascii="Times New Roman" w:hAnsi="Times New Roman"/>
        </w:rPr>
        <w:t xml:space="preserve">Prijave se mogu poslati do </w:t>
      </w:r>
      <w:r w:rsidR="00567FB0">
        <w:rPr>
          <w:rFonts w:ascii="Times New Roman" w:hAnsi="Times New Roman"/>
        </w:rPr>
        <w:t>06</w:t>
      </w:r>
      <w:r w:rsidR="00CE59E1">
        <w:rPr>
          <w:rFonts w:ascii="Times New Roman" w:hAnsi="Times New Roman"/>
        </w:rPr>
        <w:t>.</w:t>
      </w:r>
      <w:r w:rsidR="00567FB0">
        <w:rPr>
          <w:rFonts w:ascii="Times New Roman" w:hAnsi="Times New Roman"/>
        </w:rPr>
        <w:t>04</w:t>
      </w:r>
      <w:r>
        <w:rPr>
          <w:rFonts w:ascii="Times New Roman" w:hAnsi="Times New Roman"/>
        </w:rPr>
        <w:t>.2026</w:t>
      </w:r>
      <w:r w:rsidR="006B7E82">
        <w:rPr>
          <w:rFonts w:ascii="Times New Roman" w:hAnsi="Times New Roman"/>
        </w:rPr>
        <w:t>. godine do 23:59h</w:t>
      </w:r>
    </w:p>
    <w:p w:rsidR="00327B19" w:rsidRPr="0034634E" w:rsidRDefault="00327B19" w:rsidP="00327B19">
      <w:pPr>
        <w:widowControl w:val="0"/>
        <w:overflowPunct w:val="0"/>
        <w:autoSpaceDE w:val="0"/>
        <w:autoSpaceDN w:val="0"/>
        <w:adjustRightInd w:val="0"/>
        <w:spacing w:after="0" w:line="249" w:lineRule="auto"/>
        <w:ind w:right="20"/>
        <w:rPr>
          <w:rFonts w:ascii="Times New Roman" w:hAnsi="Times New Roman"/>
          <w:sz w:val="24"/>
          <w:szCs w:val="24"/>
        </w:rPr>
      </w:pPr>
      <w:r w:rsidRPr="0034634E">
        <w:rPr>
          <w:rFonts w:ascii="Times New Roman" w:hAnsi="Times New Roman"/>
        </w:rPr>
        <w:t>Zakašnjele, nepotpune ili na drugi način podnesene prijave protivno uvjetima iz ovog Natječaja neće se razmatrati.</w:t>
      </w:r>
    </w:p>
    <w:p w:rsidR="00327B19" w:rsidRPr="0034634E" w:rsidRDefault="00327B19" w:rsidP="00327B19">
      <w:pPr>
        <w:widowControl w:val="0"/>
        <w:autoSpaceDE w:val="0"/>
        <w:autoSpaceDN w:val="0"/>
        <w:adjustRightInd w:val="0"/>
        <w:spacing w:after="0" w:line="359" w:lineRule="exact"/>
        <w:rPr>
          <w:rFonts w:ascii="Times New Roman" w:hAnsi="Times New Roman"/>
          <w:sz w:val="24"/>
          <w:szCs w:val="24"/>
        </w:rPr>
      </w:pPr>
    </w:p>
    <w:p w:rsidR="00327B19" w:rsidRPr="00E830EA" w:rsidRDefault="00327B19" w:rsidP="00E830EA">
      <w:pPr>
        <w:widowControl w:val="0"/>
        <w:overflowPunct w:val="0"/>
        <w:autoSpaceDE w:val="0"/>
        <w:autoSpaceDN w:val="0"/>
        <w:adjustRightInd w:val="0"/>
        <w:spacing w:after="0" w:line="240" w:lineRule="auto"/>
        <w:jc w:val="both"/>
        <w:rPr>
          <w:rFonts w:ascii="Times New Roman" w:hAnsi="Times New Roman"/>
          <w:b/>
          <w:bCs/>
          <w:i/>
          <w:iCs/>
          <w:sz w:val="24"/>
          <w:szCs w:val="24"/>
        </w:rPr>
      </w:pPr>
      <w:r w:rsidRPr="00E830EA">
        <w:rPr>
          <w:rFonts w:ascii="Times New Roman" w:hAnsi="Times New Roman"/>
          <w:b/>
          <w:bCs/>
          <w:i/>
          <w:iCs/>
          <w:sz w:val="24"/>
          <w:szCs w:val="24"/>
        </w:rPr>
        <w:t>Kome se obratiti ukoliko imate pitanja?</w:t>
      </w:r>
    </w:p>
    <w:p w:rsidR="00327B19" w:rsidRPr="0034634E" w:rsidRDefault="00327B19" w:rsidP="00327B19">
      <w:pPr>
        <w:widowControl w:val="0"/>
        <w:autoSpaceDE w:val="0"/>
        <w:autoSpaceDN w:val="0"/>
        <w:adjustRightInd w:val="0"/>
        <w:spacing w:after="0" w:line="282" w:lineRule="exact"/>
        <w:rPr>
          <w:rFonts w:ascii="Times New Roman" w:hAnsi="Times New Roman"/>
          <w:sz w:val="24"/>
          <w:szCs w:val="24"/>
        </w:rPr>
      </w:pPr>
    </w:p>
    <w:p w:rsidR="00327B19" w:rsidRDefault="00327B19" w:rsidP="00327B19">
      <w:pPr>
        <w:widowControl w:val="0"/>
        <w:overflowPunct w:val="0"/>
        <w:autoSpaceDE w:val="0"/>
        <w:autoSpaceDN w:val="0"/>
        <w:adjustRightInd w:val="0"/>
        <w:spacing w:after="0" w:line="247" w:lineRule="auto"/>
        <w:ind w:right="40"/>
        <w:rPr>
          <w:rFonts w:ascii="Times New Roman" w:hAnsi="Times New Roman"/>
          <w:color w:val="000000"/>
        </w:rPr>
      </w:pPr>
      <w:r w:rsidRPr="0034634E">
        <w:rPr>
          <w:rFonts w:ascii="Times New Roman" w:hAnsi="Times New Roman"/>
        </w:rPr>
        <w:t xml:space="preserve">Sva pitanja vezana uz natječaj mogu se postaviti isključivo elektroničkim putem, slanjem upita na sljedeću adresu: </w:t>
      </w:r>
      <w:hyperlink r:id="rId16" w:history="1">
        <w:r w:rsidR="00224BDE" w:rsidRPr="00B1481D">
          <w:rPr>
            <w:rStyle w:val="Hiperveza"/>
            <w:rFonts w:ascii="Times New Roman" w:hAnsi="Times New Roman"/>
          </w:rPr>
          <w:t>opcina@draganic.hr</w:t>
        </w:r>
      </w:hyperlink>
    </w:p>
    <w:p w:rsidR="00224BDE" w:rsidRPr="0034634E" w:rsidRDefault="00224BDE" w:rsidP="00327B19">
      <w:pPr>
        <w:widowControl w:val="0"/>
        <w:overflowPunct w:val="0"/>
        <w:autoSpaceDE w:val="0"/>
        <w:autoSpaceDN w:val="0"/>
        <w:adjustRightInd w:val="0"/>
        <w:spacing w:after="0" w:line="247" w:lineRule="auto"/>
        <w:ind w:right="40"/>
        <w:rPr>
          <w:rFonts w:ascii="Times New Roman" w:hAnsi="Times New Roman"/>
          <w:sz w:val="24"/>
          <w:szCs w:val="24"/>
        </w:rPr>
      </w:pPr>
    </w:p>
    <w:p w:rsidR="00327B19" w:rsidRPr="0034634E" w:rsidRDefault="00327B19" w:rsidP="00327B19">
      <w:pPr>
        <w:widowControl w:val="0"/>
        <w:autoSpaceDE w:val="0"/>
        <w:autoSpaceDN w:val="0"/>
        <w:adjustRightInd w:val="0"/>
        <w:spacing w:after="0" w:line="105"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4" w:lineRule="auto"/>
        <w:jc w:val="both"/>
        <w:rPr>
          <w:rFonts w:ascii="Times New Roman" w:hAnsi="Times New Roman"/>
          <w:sz w:val="24"/>
          <w:szCs w:val="24"/>
        </w:rPr>
      </w:pPr>
      <w:r w:rsidRPr="0034634E">
        <w:rPr>
          <w:rFonts w:ascii="Times New Roman" w:hAnsi="Times New Roman"/>
        </w:rPr>
        <w:t>Odgovori na pojedine upite u najkraćem mogućem roku poslat će se izravno na adrese onih koji su pitanja postavili.</w:t>
      </w:r>
    </w:p>
    <w:p w:rsidR="00327B19" w:rsidRPr="0034634E" w:rsidRDefault="00327B19" w:rsidP="00327B19">
      <w:pPr>
        <w:widowControl w:val="0"/>
        <w:autoSpaceDE w:val="0"/>
        <w:autoSpaceDN w:val="0"/>
        <w:adjustRightInd w:val="0"/>
        <w:spacing w:after="0" w:line="107"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9" w:lineRule="auto"/>
        <w:ind w:right="20"/>
        <w:jc w:val="both"/>
        <w:rPr>
          <w:rFonts w:ascii="Times New Roman" w:hAnsi="Times New Roman"/>
          <w:sz w:val="24"/>
          <w:szCs w:val="24"/>
        </w:rPr>
      </w:pPr>
      <w:r w:rsidRPr="0034634E">
        <w:rPr>
          <w:rFonts w:ascii="Times New Roman" w:hAnsi="Times New Roman"/>
        </w:rPr>
        <w:t>U svrhu osiguranja ravnopravnosti svih potencijalnih prijavitelja, davatelj sredstava ne može davati prethodna mišljenja o prihvatljivosti prijavitelja, partnera, aktivnosti ili troškova navedenih u prijavi.</w:t>
      </w:r>
    </w:p>
    <w:p w:rsidR="00327B19" w:rsidRPr="0034634E" w:rsidRDefault="00327B19" w:rsidP="00327B19">
      <w:pPr>
        <w:widowControl w:val="0"/>
        <w:autoSpaceDE w:val="0"/>
        <w:autoSpaceDN w:val="0"/>
        <w:adjustRightInd w:val="0"/>
        <w:spacing w:after="0" w:line="240" w:lineRule="auto"/>
        <w:jc w:val="both"/>
        <w:rPr>
          <w:rFonts w:ascii="Times New Roman" w:hAnsi="Times New Roman"/>
          <w:sz w:val="24"/>
          <w:szCs w:val="24"/>
        </w:rPr>
        <w:sectPr w:rsidR="00327B19" w:rsidRPr="0034634E" w:rsidSect="00E42630">
          <w:type w:val="continuous"/>
          <w:pgSz w:w="11900" w:h="16840"/>
          <w:pgMar w:top="1020" w:right="1120" w:bottom="814" w:left="1140" w:header="720" w:footer="720" w:gutter="0"/>
          <w:cols w:space="720" w:equalWidth="0">
            <w:col w:w="9640"/>
          </w:cols>
          <w:noEndnote/>
        </w:sectPr>
      </w:pPr>
    </w:p>
    <w:p w:rsidR="00327B19" w:rsidRPr="0034634E" w:rsidRDefault="00327B19" w:rsidP="00327B19">
      <w:pPr>
        <w:widowControl w:val="0"/>
        <w:autoSpaceDE w:val="0"/>
        <w:autoSpaceDN w:val="0"/>
        <w:adjustRightInd w:val="0"/>
        <w:spacing w:after="0" w:line="200" w:lineRule="exact"/>
        <w:rPr>
          <w:rFonts w:ascii="Times New Roman" w:hAnsi="Times New Roman"/>
          <w:sz w:val="24"/>
          <w:szCs w:val="24"/>
        </w:rPr>
      </w:pPr>
    </w:p>
    <w:p w:rsidR="00327B19" w:rsidRPr="0034634E" w:rsidRDefault="00327B19" w:rsidP="00327B19">
      <w:pPr>
        <w:widowControl w:val="0"/>
        <w:numPr>
          <w:ilvl w:val="0"/>
          <w:numId w:val="21"/>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b/>
          <w:bCs/>
        </w:rPr>
      </w:pPr>
      <w:r w:rsidRPr="0034634E">
        <w:rPr>
          <w:rFonts w:ascii="Times New Roman" w:hAnsi="Times New Roman"/>
          <w:b/>
          <w:bCs/>
        </w:rPr>
        <w:t>PROCJENA PRIJAVA I DONOŠENJE ODLUKE O DODJELI SREDSTAVA</w:t>
      </w:r>
    </w:p>
    <w:p w:rsidR="00327B19" w:rsidRPr="0034634E" w:rsidRDefault="00327B19" w:rsidP="00327B19">
      <w:pPr>
        <w:widowControl w:val="0"/>
        <w:autoSpaceDE w:val="0"/>
        <w:autoSpaceDN w:val="0"/>
        <w:adjustRightInd w:val="0"/>
        <w:spacing w:after="0" w:line="241"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rPr>
        <w:t>Sve pristigle i zaprimljene prijave proći će kroz sljedeću proceduru:</w:t>
      </w:r>
    </w:p>
    <w:p w:rsidR="00327B19" w:rsidRPr="0034634E" w:rsidRDefault="00327B19" w:rsidP="00327B19">
      <w:pPr>
        <w:widowControl w:val="0"/>
        <w:autoSpaceDE w:val="0"/>
        <w:autoSpaceDN w:val="0"/>
        <w:adjustRightInd w:val="0"/>
        <w:spacing w:after="0" w:line="1" w:lineRule="exact"/>
        <w:rPr>
          <w:rFonts w:ascii="Times New Roman" w:hAnsi="Times New Roman"/>
          <w:sz w:val="24"/>
          <w:szCs w:val="24"/>
        </w:rPr>
      </w:pPr>
    </w:p>
    <w:p w:rsidR="00327B19" w:rsidRPr="0034634E" w:rsidRDefault="00327B19" w:rsidP="00327B19">
      <w:pPr>
        <w:widowControl w:val="0"/>
        <w:numPr>
          <w:ilvl w:val="0"/>
          <w:numId w:val="22"/>
        </w:numPr>
        <w:tabs>
          <w:tab w:val="clear" w:pos="720"/>
          <w:tab w:val="num" w:pos="224"/>
        </w:tabs>
        <w:overflowPunct w:val="0"/>
        <w:autoSpaceDE w:val="0"/>
        <w:autoSpaceDN w:val="0"/>
        <w:adjustRightInd w:val="0"/>
        <w:spacing w:after="0" w:line="239" w:lineRule="auto"/>
        <w:ind w:left="224" w:hanging="224"/>
        <w:jc w:val="both"/>
        <w:rPr>
          <w:rFonts w:ascii="Times New Roman" w:hAnsi="Times New Roman"/>
        </w:rPr>
      </w:pPr>
      <w:r w:rsidRPr="0034634E">
        <w:rPr>
          <w:rFonts w:ascii="Times New Roman" w:hAnsi="Times New Roman"/>
        </w:rPr>
        <w:t>Zaprimanje i evidencija prijava</w:t>
      </w:r>
    </w:p>
    <w:p w:rsidR="00327B19" w:rsidRPr="0034634E" w:rsidRDefault="00327B19" w:rsidP="00327B19">
      <w:pPr>
        <w:widowControl w:val="0"/>
        <w:autoSpaceDE w:val="0"/>
        <w:autoSpaceDN w:val="0"/>
        <w:adjustRightInd w:val="0"/>
        <w:spacing w:after="0" w:line="1" w:lineRule="exact"/>
        <w:rPr>
          <w:rFonts w:ascii="Times New Roman" w:hAnsi="Times New Roman"/>
        </w:rPr>
      </w:pPr>
    </w:p>
    <w:p w:rsidR="00327B19" w:rsidRPr="0034634E" w:rsidRDefault="00327B19" w:rsidP="00327B19">
      <w:pPr>
        <w:widowControl w:val="0"/>
        <w:numPr>
          <w:ilvl w:val="0"/>
          <w:numId w:val="22"/>
        </w:numPr>
        <w:tabs>
          <w:tab w:val="clear" w:pos="720"/>
          <w:tab w:val="num" w:pos="224"/>
        </w:tabs>
        <w:overflowPunct w:val="0"/>
        <w:autoSpaceDE w:val="0"/>
        <w:autoSpaceDN w:val="0"/>
        <w:adjustRightInd w:val="0"/>
        <w:spacing w:after="0" w:line="240" w:lineRule="auto"/>
        <w:ind w:left="224" w:hanging="224"/>
        <w:jc w:val="both"/>
        <w:rPr>
          <w:rFonts w:ascii="Times New Roman" w:hAnsi="Times New Roman"/>
        </w:rPr>
      </w:pPr>
      <w:r w:rsidRPr="0034634E">
        <w:rPr>
          <w:rFonts w:ascii="Times New Roman" w:hAnsi="Times New Roman"/>
        </w:rPr>
        <w:t>Formalna provjera prijava</w:t>
      </w:r>
    </w:p>
    <w:p w:rsidR="00327B19" w:rsidRPr="0034634E" w:rsidRDefault="00327B19" w:rsidP="00327B19">
      <w:pPr>
        <w:widowControl w:val="0"/>
        <w:autoSpaceDE w:val="0"/>
        <w:autoSpaceDN w:val="0"/>
        <w:adjustRightInd w:val="0"/>
        <w:spacing w:after="0" w:line="1" w:lineRule="exact"/>
        <w:rPr>
          <w:rFonts w:ascii="Times New Roman" w:hAnsi="Times New Roman"/>
        </w:rPr>
      </w:pPr>
    </w:p>
    <w:p w:rsidR="00327B19" w:rsidRPr="0034634E" w:rsidRDefault="00327B19" w:rsidP="00327B19">
      <w:pPr>
        <w:widowControl w:val="0"/>
        <w:numPr>
          <w:ilvl w:val="0"/>
          <w:numId w:val="22"/>
        </w:numPr>
        <w:tabs>
          <w:tab w:val="clear" w:pos="720"/>
          <w:tab w:val="num" w:pos="224"/>
        </w:tabs>
        <w:overflowPunct w:val="0"/>
        <w:autoSpaceDE w:val="0"/>
        <w:autoSpaceDN w:val="0"/>
        <w:adjustRightInd w:val="0"/>
        <w:spacing w:after="0" w:line="239" w:lineRule="auto"/>
        <w:ind w:left="224" w:hanging="224"/>
        <w:jc w:val="both"/>
        <w:rPr>
          <w:rFonts w:ascii="Times New Roman" w:hAnsi="Times New Roman"/>
        </w:rPr>
      </w:pPr>
      <w:r w:rsidRPr="0034634E">
        <w:rPr>
          <w:rFonts w:ascii="Times New Roman" w:hAnsi="Times New Roman"/>
        </w:rPr>
        <w:t>Stručno kvalitativno vrednovanje i ocjena prijava</w:t>
      </w:r>
    </w:p>
    <w:p w:rsidR="00327B19" w:rsidRPr="0034634E" w:rsidRDefault="00327B19" w:rsidP="00327B19">
      <w:pPr>
        <w:widowControl w:val="0"/>
        <w:numPr>
          <w:ilvl w:val="0"/>
          <w:numId w:val="22"/>
        </w:numPr>
        <w:tabs>
          <w:tab w:val="clear" w:pos="720"/>
          <w:tab w:val="num" w:pos="224"/>
        </w:tabs>
        <w:overflowPunct w:val="0"/>
        <w:autoSpaceDE w:val="0"/>
        <w:autoSpaceDN w:val="0"/>
        <w:adjustRightInd w:val="0"/>
        <w:spacing w:after="0" w:line="240" w:lineRule="auto"/>
        <w:ind w:left="224" w:hanging="224"/>
        <w:jc w:val="both"/>
        <w:rPr>
          <w:rFonts w:ascii="Times New Roman" w:hAnsi="Times New Roman"/>
        </w:rPr>
      </w:pPr>
      <w:r w:rsidRPr="0034634E">
        <w:rPr>
          <w:rFonts w:ascii="Times New Roman" w:hAnsi="Times New Roman"/>
        </w:rPr>
        <w:t>Odluka o odabiru</w:t>
      </w:r>
    </w:p>
    <w:p w:rsidR="00327B19" w:rsidRPr="0034634E" w:rsidRDefault="00327B19" w:rsidP="00327B19">
      <w:pPr>
        <w:widowControl w:val="0"/>
        <w:autoSpaceDE w:val="0"/>
        <w:autoSpaceDN w:val="0"/>
        <w:adjustRightInd w:val="0"/>
        <w:spacing w:after="0" w:line="120"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b/>
          <w:bCs/>
        </w:rPr>
        <w:t>(A) PREGLED PRIJAVA</w:t>
      </w:r>
    </w:p>
    <w:p w:rsidR="00327B19" w:rsidRPr="0034634E" w:rsidRDefault="00327B19" w:rsidP="00327B19">
      <w:pPr>
        <w:widowControl w:val="0"/>
        <w:autoSpaceDE w:val="0"/>
        <w:autoSpaceDN w:val="0"/>
        <w:adjustRightInd w:val="0"/>
        <w:spacing w:after="0" w:line="121"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rPr>
        <w:t>Prijave zaprima i evidentira Jedinstveni upravni odjel. Svakoj prijavi dodjeljuje se evidencijski broj.</w:t>
      </w:r>
    </w:p>
    <w:p w:rsidR="00327B19" w:rsidRPr="0034634E" w:rsidRDefault="00327B19" w:rsidP="00327B19">
      <w:pPr>
        <w:widowControl w:val="0"/>
        <w:autoSpaceDE w:val="0"/>
        <w:autoSpaceDN w:val="0"/>
        <w:adjustRightInd w:val="0"/>
        <w:spacing w:after="0" w:line="120"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b/>
          <w:bCs/>
        </w:rPr>
        <w:t>(B) FORMALNA PROVJERA PRIJAVA</w:t>
      </w:r>
    </w:p>
    <w:p w:rsidR="00327B19" w:rsidRPr="0034634E" w:rsidRDefault="00327B19" w:rsidP="00327B19">
      <w:pPr>
        <w:widowControl w:val="0"/>
        <w:autoSpaceDE w:val="0"/>
        <w:autoSpaceDN w:val="0"/>
        <w:adjustRightInd w:val="0"/>
        <w:spacing w:after="0" w:line="121"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9" w:lineRule="auto"/>
        <w:ind w:left="4"/>
        <w:jc w:val="both"/>
        <w:rPr>
          <w:rFonts w:ascii="Times New Roman" w:hAnsi="Times New Roman"/>
          <w:sz w:val="24"/>
          <w:szCs w:val="24"/>
        </w:rPr>
      </w:pPr>
      <w:r w:rsidRPr="0034634E">
        <w:rPr>
          <w:rFonts w:ascii="Times New Roman" w:hAnsi="Times New Roman"/>
        </w:rPr>
        <w:t>Općina Draganić ustrojava Povjerenstvo za provjeru ispunjavanja propisanih (administrativnih) uvjeta prijavljenih projekata za provjeru propisanih uvjeta Natječaja (dalje: Povjerenstvo).</w:t>
      </w:r>
    </w:p>
    <w:p w:rsidR="00327B19" w:rsidRPr="0034634E" w:rsidRDefault="00327B19" w:rsidP="00327B19">
      <w:pPr>
        <w:widowControl w:val="0"/>
        <w:autoSpaceDE w:val="0"/>
        <w:autoSpaceDN w:val="0"/>
        <w:adjustRightInd w:val="0"/>
        <w:spacing w:after="0" w:line="101"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0" w:lineRule="auto"/>
        <w:ind w:left="4"/>
        <w:jc w:val="both"/>
        <w:rPr>
          <w:rFonts w:ascii="Times New Roman" w:hAnsi="Times New Roman"/>
          <w:sz w:val="24"/>
          <w:szCs w:val="24"/>
        </w:rPr>
      </w:pPr>
      <w:r w:rsidRPr="0034634E">
        <w:rPr>
          <w:rFonts w:ascii="Times New Roman" w:hAnsi="Times New Roman"/>
        </w:rPr>
        <w:t>Povjerenstvo pristupa otvaranju pristiglih prijava te pregledava ispunjavaju li svi pristigli projekti udruga formalne uvjete u skladu sa uvjetima navedenim u objavljenom Natječaju i Uputi za prijavitelje, odnosno je li istima priložena sva tražena natječajna dokumentacija kako je to navedeno u Natječaju, te na propisanim natječajnim obrascima, kao i jesu li prijave pristigle u roku.</w:t>
      </w:r>
    </w:p>
    <w:p w:rsidR="00327B19" w:rsidRPr="0034634E" w:rsidRDefault="00327B19" w:rsidP="00327B19">
      <w:pPr>
        <w:widowControl w:val="0"/>
        <w:autoSpaceDE w:val="0"/>
        <w:autoSpaceDN w:val="0"/>
        <w:adjustRightInd w:val="0"/>
        <w:spacing w:after="0" w:line="2"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4" w:lineRule="auto"/>
        <w:ind w:left="4"/>
        <w:jc w:val="both"/>
        <w:rPr>
          <w:rFonts w:ascii="Times New Roman" w:hAnsi="Times New Roman"/>
          <w:sz w:val="24"/>
          <w:szCs w:val="24"/>
        </w:rPr>
      </w:pPr>
      <w:r w:rsidRPr="0034634E">
        <w:rPr>
          <w:rFonts w:ascii="Times New Roman" w:hAnsi="Times New Roman"/>
        </w:rPr>
        <w:t>Nakon provjere svih pristiglih i zaprimljenih prijava u odnosu na propisane uvjete Natječaja, Povjerenstvo izrađuje popis svih organizacija koje su zadovoljile propisane uvjete, čije se prijave stoga upućuju na procjenu kvalitete, kao i popis svih organizacija koje nisu zadovoljile propisane uvjete Natječaja.</w:t>
      </w:r>
    </w:p>
    <w:p w:rsidR="00327B19" w:rsidRPr="0034634E" w:rsidRDefault="00327B19" w:rsidP="00327B19">
      <w:pPr>
        <w:widowControl w:val="0"/>
        <w:autoSpaceDE w:val="0"/>
        <w:autoSpaceDN w:val="0"/>
        <w:adjustRightInd w:val="0"/>
        <w:spacing w:after="0" w:line="227" w:lineRule="exact"/>
        <w:rPr>
          <w:rFonts w:ascii="Times New Roman" w:hAnsi="Times New Roman"/>
          <w:sz w:val="24"/>
          <w:szCs w:val="24"/>
        </w:rPr>
      </w:pPr>
    </w:p>
    <w:p w:rsidR="00327B19" w:rsidRPr="0034634E" w:rsidRDefault="00DE46FF" w:rsidP="00327B19">
      <w:pPr>
        <w:widowControl w:val="0"/>
        <w:autoSpaceDE w:val="0"/>
        <w:autoSpaceDN w:val="0"/>
        <w:adjustRightInd w:val="0"/>
        <w:spacing w:after="0" w:line="240" w:lineRule="auto"/>
        <w:ind w:left="4"/>
        <w:rPr>
          <w:rFonts w:ascii="Times New Roman" w:hAnsi="Times New Roman"/>
          <w:sz w:val="24"/>
          <w:szCs w:val="24"/>
        </w:rPr>
      </w:pPr>
      <w:r>
        <w:rPr>
          <w:rFonts w:ascii="Times New Roman" w:hAnsi="Times New Roman"/>
          <w:b/>
          <w:bCs/>
        </w:rPr>
        <w:t>(C)</w:t>
      </w:r>
      <w:r w:rsidR="00327B19" w:rsidRPr="0034634E">
        <w:rPr>
          <w:rFonts w:ascii="Times New Roman" w:hAnsi="Times New Roman"/>
          <w:b/>
          <w:bCs/>
        </w:rPr>
        <w:t xml:space="preserve"> STRUČNA PROCJENA PRIJAVA KOJE SU ZADOVOLJILE PROPISANE UVJETE NATJEČAJA</w:t>
      </w:r>
    </w:p>
    <w:p w:rsidR="00327B19" w:rsidRPr="0034634E" w:rsidRDefault="00327B19" w:rsidP="00327B19">
      <w:pPr>
        <w:widowControl w:val="0"/>
        <w:autoSpaceDE w:val="0"/>
        <w:autoSpaceDN w:val="0"/>
        <w:adjustRightInd w:val="0"/>
        <w:spacing w:after="0" w:line="241"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0" w:lineRule="auto"/>
        <w:ind w:left="4"/>
        <w:jc w:val="both"/>
        <w:rPr>
          <w:rFonts w:ascii="Times New Roman" w:hAnsi="Times New Roman"/>
          <w:sz w:val="24"/>
          <w:szCs w:val="24"/>
        </w:rPr>
      </w:pPr>
      <w:r w:rsidRPr="0034634E">
        <w:rPr>
          <w:rFonts w:ascii="Times New Roman" w:hAnsi="Times New Roman"/>
        </w:rPr>
        <w:t>Općina Draganić ustrojava Povjerenstvo za ocjenjivanje prijavljenih projekata (dalje: Povjerenstvo) koje se sastoji od 3 člana. Članovi Povjerenstva ne smiju biti u sukobu interesa o čemu moraju potpisati posebnu izjavu. Svaka pristigla i zaprimljena prijava ocjenjuje se na temelju Obrasca za procjenu kvalitete/vrijednosti projekta.</w:t>
      </w:r>
    </w:p>
    <w:p w:rsidR="00327B19" w:rsidRPr="0034634E" w:rsidRDefault="00327B19" w:rsidP="00327B19">
      <w:pPr>
        <w:widowControl w:val="0"/>
        <w:autoSpaceDE w:val="0"/>
        <w:autoSpaceDN w:val="0"/>
        <w:adjustRightInd w:val="0"/>
        <w:spacing w:after="0" w:line="2"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0" w:lineRule="auto"/>
        <w:ind w:left="4"/>
        <w:jc w:val="both"/>
        <w:rPr>
          <w:rFonts w:ascii="Times New Roman" w:hAnsi="Times New Roman"/>
          <w:sz w:val="24"/>
          <w:szCs w:val="24"/>
        </w:rPr>
      </w:pPr>
      <w:r w:rsidRPr="0034634E">
        <w:rPr>
          <w:rFonts w:ascii="Times New Roman" w:hAnsi="Times New Roman"/>
        </w:rPr>
        <w:t>Na temelju provedene procjene prijava koje su zadovoljile propisane uvjete natječaja, nezavisno Povjerenstvo ocjenjuje projekte, a predsjednik Povjerenstva objedinjuje sve ocjene i sastavlja privremenu listu odabranih projekata, prema bodovima koje su postigli u procesu procjene. Privremena lista sastoji se od prijava rangiranih prema broju bodova, čiji zatraženi iznos zajedno ne premašuje ukupni planirani iznos Natječaja.</w:t>
      </w:r>
    </w:p>
    <w:p w:rsidR="00327B19" w:rsidRPr="0034634E" w:rsidRDefault="00327B19" w:rsidP="00327B19">
      <w:pPr>
        <w:widowControl w:val="0"/>
        <w:autoSpaceDE w:val="0"/>
        <w:autoSpaceDN w:val="0"/>
        <w:adjustRightInd w:val="0"/>
        <w:spacing w:after="0" w:line="3"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7" w:lineRule="auto"/>
        <w:ind w:left="4"/>
        <w:jc w:val="both"/>
        <w:rPr>
          <w:rFonts w:ascii="Times New Roman" w:hAnsi="Times New Roman"/>
          <w:sz w:val="24"/>
          <w:szCs w:val="24"/>
        </w:rPr>
      </w:pPr>
      <w:r w:rsidRPr="0034634E">
        <w:rPr>
          <w:rFonts w:ascii="Times New Roman" w:hAnsi="Times New Roman"/>
        </w:rPr>
        <w:t>Uz privremenu listu, temeljem bodova koje su ostvarile tijekom procjene, Povjerenstvo će sastaviti i rezervnu listu odabranih projekata za dodjelu sredstava.</w:t>
      </w:r>
    </w:p>
    <w:p w:rsidR="00327B19" w:rsidRPr="0034634E" w:rsidRDefault="00327B19" w:rsidP="00327B19">
      <w:pPr>
        <w:widowControl w:val="0"/>
        <w:autoSpaceDE w:val="0"/>
        <w:autoSpaceDN w:val="0"/>
        <w:adjustRightInd w:val="0"/>
        <w:spacing w:after="0" w:line="223"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b/>
          <w:bCs/>
        </w:rPr>
        <w:t>(D) DOSTAVA DODATNE DOKUMENTACIJE I UGOVARANJE</w:t>
      </w:r>
    </w:p>
    <w:p w:rsidR="00327B19" w:rsidRPr="0034634E" w:rsidRDefault="00327B19" w:rsidP="00327B19">
      <w:pPr>
        <w:widowControl w:val="0"/>
        <w:autoSpaceDE w:val="0"/>
        <w:autoSpaceDN w:val="0"/>
        <w:adjustRightInd w:val="0"/>
        <w:spacing w:after="0" w:line="241"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4" w:lineRule="auto"/>
        <w:ind w:left="4"/>
        <w:jc w:val="both"/>
        <w:rPr>
          <w:rFonts w:ascii="Times New Roman" w:hAnsi="Times New Roman"/>
          <w:sz w:val="24"/>
          <w:szCs w:val="24"/>
        </w:rPr>
      </w:pPr>
      <w:r w:rsidRPr="0034634E">
        <w:rPr>
          <w:rFonts w:ascii="Times New Roman" w:hAnsi="Times New Roman"/>
        </w:rPr>
        <w:t>Kako bi se izbjegli dodatni nepotrebni troškovi prilikom prijave na Natječaj, Općina Draganić će tražiti dodatnu dokumentaciju isključivo od onih prijavitelja koji su, temeljem postupka procjene prijava, ušli na Privremenu listu odabranih projekata za dodjelu sredstava.</w:t>
      </w:r>
    </w:p>
    <w:p w:rsidR="00327B19" w:rsidRPr="0034634E" w:rsidRDefault="00327B19" w:rsidP="00327B19">
      <w:pPr>
        <w:widowControl w:val="0"/>
        <w:autoSpaceDE w:val="0"/>
        <w:autoSpaceDN w:val="0"/>
        <w:adjustRightInd w:val="0"/>
        <w:spacing w:after="0" w:line="257"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0" w:lineRule="auto"/>
        <w:ind w:left="4"/>
        <w:jc w:val="both"/>
        <w:rPr>
          <w:rFonts w:ascii="Times New Roman" w:hAnsi="Times New Roman"/>
          <w:sz w:val="24"/>
          <w:szCs w:val="24"/>
        </w:rPr>
      </w:pPr>
      <w:r w:rsidRPr="0034634E">
        <w:rPr>
          <w:rFonts w:ascii="Times New Roman" w:hAnsi="Times New Roman"/>
        </w:rPr>
        <w:t>Dokumenti i potvrde koji će se dodatno tražiti od prijavitelja prije potpisivanja Ugovora o dodjeli financijskih sredstava za provedbu projekata:</w:t>
      </w:r>
    </w:p>
    <w:p w:rsidR="00327B19" w:rsidRPr="0034634E" w:rsidRDefault="00327B19" w:rsidP="00327B19">
      <w:pPr>
        <w:widowControl w:val="0"/>
        <w:autoSpaceDE w:val="0"/>
        <w:autoSpaceDN w:val="0"/>
        <w:adjustRightInd w:val="0"/>
        <w:spacing w:after="0" w:line="1" w:lineRule="exact"/>
        <w:rPr>
          <w:rFonts w:ascii="Times New Roman" w:hAnsi="Times New Roman"/>
          <w:sz w:val="24"/>
          <w:szCs w:val="24"/>
        </w:rPr>
      </w:pPr>
    </w:p>
    <w:p w:rsidR="00327B19" w:rsidRPr="0034634E" w:rsidRDefault="00327B19" w:rsidP="00327B19">
      <w:pPr>
        <w:widowControl w:val="0"/>
        <w:numPr>
          <w:ilvl w:val="0"/>
          <w:numId w:val="23"/>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rPr>
      </w:pPr>
      <w:r w:rsidRPr="0034634E">
        <w:rPr>
          <w:rFonts w:ascii="Times New Roman" w:hAnsi="Times New Roman"/>
        </w:rPr>
        <w:t>uvjerenje o ne</w:t>
      </w:r>
      <w:r>
        <w:rPr>
          <w:rFonts w:ascii="Times New Roman" w:hAnsi="Times New Roman"/>
        </w:rPr>
        <w:t xml:space="preserve"> </w:t>
      </w:r>
      <w:r w:rsidRPr="0034634E">
        <w:rPr>
          <w:rFonts w:ascii="Times New Roman" w:hAnsi="Times New Roman"/>
        </w:rPr>
        <w:t>vođenju kaznenog postupka protiv odgovorne osobe u udruzi ne stariji od 3 mjeseca</w:t>
      </w:r>
    </w:p>
    <w:p w:rsidR="00327B19" w:rsidRPr="0034634E" w:rsidRDefault="00327B19" w:rsidP="00327B19">
      <w:pPr>
        <w:widowControl w:val="0"/>
        <w:autoSpaceDE w:val="0"/>
        <w:autoSpaceDN w:val="0"/>
        <w:adjustRightInd w:val="0"/>
        <w:spacing w:after="0" w:line="1" w:lineRule="exact"/>
        <w:rPr>
          <w:rFonts w:ascii="Times New Roman" w:hAnsi="Times New Roman"/>
        </w:rPr>
      </w:pPr>
    </w:p>
    <w:p w:rsidR="00327B19" w:rsidRPr="0034634E" w:rsidRDefault="00327B19" w:rsidP="00327B19">
      <w:pPr>
        <w:widowControl w:val="0"/>
        <w:numPr>
          <w:ilvl w:val="0"/>
          <w:numId w:val="23"/>
        </w:numPr>
        <w:tabs>
          <w:tab w:val="clear" w:pos="720"/>
          <w:tab w:val="num" w:pos="724"/>
        </w:tabs>
        <w:overflowPunct w:val="0"/>
        <w:autoSpaceDE w:val="0"/>
        <w:autoSpaceDN w:val="0"/>
        <w:adjustRightInd w:val="0"/>
        <w:spacing w:after="0" w:line="247" w:lineRule="auto"/>
        <w:ind w:left="4" w:hanging="4"/>
        <w:jc w:val="both"/>
        <w:rPr>
          <w:rFonts w:ascii="Times New Roman" w:hAnsi="Times New Roman"/>
        </w:rPr>
      </w:pPr>
      <w:r w:rsidRPr="0034634E">
        <w:rPr>
          <w:rFonts w:ascii="Times New Roman" w:hAnsi="Times New Roman"/>
        </w:rPr>
        <w:t xml:space="preserve">potvrda izdana od strane Ministarstva financija </w:t>
      </w:r>
      <w:r>
        <w:rPr>
          <w:rFonts w:ascii="Times New Roman" w:hAnsi="Times New Roman"/>
        </w:rPr>
        <w:t>–</w:t>
      </w:r>
      <w:r w:rsidRPr="0034634E">
        <w:rPr>
          <w:rFonts w:ascii="Times New Roman" w:hAnsi="Times New Roman"/>
        </w:rPr>
        <w:t xml:space="preserve"> Porezne uprave da su podmireni svi doprinosi i plaćen porez</w:t>
      </w:r>
    </w:p>
    <w:p w:rsidR="00327B19" w:rsidRPr="0034634E" w:rsidRDefault="00327B19" w:rsidP="00327B19">
      <w:pPr>
        <w:widowControl w:val="0"/>
        <w:autoSpaceDE w:val="0"/>
        <w:autoSpaceDN w:val="0"/>
        <w:adjustRightInd w:val="0"/>
        <w:spacing w:after="0" w:line="253"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3" w:lineRule="auto"/>
        <w:ind w:left="4"/>
        <w:jc w:val="both"/>
        <w:rPr>
          <w:rFonts w:ascii="Times New Roman" w:hAnsi="Times New Roman"/>
          <w:sz w:val="24"/>
          <w:szCs w:val="24"/>
        </w:rPr>
      </w:pPr>
      <w:r w:rsidRPr="0034634E">
        <w:rPr>
          <w:rFonts w:ascii="Times New Roman" w:hAnsi="Times New Roman"/>
        </w:rPr>
        <w:t>Rok za dostavu dodatne dokumentacije je 10 radnih dana od dana dostave obavijesti udrugama koje su na privremenoj listi za financiranje. Općina Draganić će obavijest udrugama dostaviti putem e-maila uz obaveznu potvrdu udruga o primitku iste. Ako prijavitelj bez posebno pismenog obrazloženog i opravdanog razloga ne dostavi traženu dodatnu dokumentaciju u roku od 10 radnih dana, s istim se neće sklopiti ugovor.</w:t>
      </w:r>
    </w:p>
    <w:p w:rsidR="00327B19" w:rsidRPr="0034634E" w:rsidRDefault="00327B19" w:rsidP="00327B19">
      <w:pPr>
        <w:widowControl w:val="0"/>
        <w:autoSpaceDE w:val="0"/>
        <w:autoSpaceDN w:val="0"/>
        <w:adjustRightInd w:val="0"/>
        <w:spacing w:after="0" w:line="240" w:lineRule="auto"/>
        <w:rPr>
          <w:rFonts w:ascii="Times New Roman" w:hAnsi="Times New Roman"/>
          <w:sz w:val="24"/>
          <w:szCs w:val="24"/>
        </w:rPr>
        <w:sectPr w:rsidR="00327B19" w:rsidRPr="0034634E" w:rsidSect="00327B19">
          <w:type w:val="continuous"/>
          <w:pgSz w:w="11900" w:h="16840"/>
          <w:pgMar w:top="1258" w:right="1140" w:bottom="814" w:left="1136" w:header="720" w:footer="720" w:gutter="0"/>
          <w:cols w:space="720" w:equalWidth="0">
            <w:col w:w="9624"/>
          </w:cols>
          <w:noEndnote/>
        </w:sectPr>
      </w:pPr>
    </w:p>
    <w:p w:rsidR="00327B19" w:rsidRPr="0034634E" w:rsidRDefault="00327B19" w:rsidP="00327B19">
      <w:pPr>
        <w:widowControl w:val="0"/>
        <w:tabs>
          <w:tab w:val="left" w:pos="9440"/>
        </w:tabs>
        <w:autoSpaceDE w:val="0"/>
        <w:autoSpaceDN w:val="0"/>
        <w:adjustRightInd w:val="0"/>
        <w:spacing w:after="0" w:line="240" w:lineRule="auto"/>
        <w:rPr>
          <w:rFonts w:ascii="Times New Roman" w:hAnsi="Times New Roman"/>
          <w:sz w:val="24"/>
          <w:szCs w:val="24"/>
        </w:rPr>
      </w:pPr>
      <w:r w:rsidRPr="0034634E">
        <w:rPr>
          <w:rFonts w:ascii="Times New Roman" w:hAnsi="Times New Roman"/>
          <w:sz w:val="24"/>
          <w:szCs w:val="24"/>
        </w:rPr>
        <w:lastRenderedPageBreak/>
        <w:tab/>
      </w:r>
    </w:p>
    <w:p w:rsidR="00327B19" w:rsidRPr="0034634E" w:rsidRDefault="00327B19" w:rsidP="00327B19">
      <w:pPr>
        <w:widowControl w:val="0"/>
        <w:autoSpaceDE w:val="0"/>
        <w:autoSpaceDN w:val="0"/>
        <w:adjustRightInd w:val="0"/>
        <w:spacing w:after="0" w:line="20"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4" w:lineRule="auto"/>
        <w:ind w:left="4" w:right="20"/>
        <w:jc w:val="both"/>
        <w:rPr>
          <w:rFonts w:ascii="Times New Roman" w:hAnsi="Times New Roman"/>
          <w:sz w:val="24"/>
          <w:szCs w:val="24"/>
        </w:rPr>
      </w:pPr>
      <w:r w:rsidRPr="0034634E">
        <w:rPr>
          <w:rFonts w:ascii="Times New Roman" w:hAnsi="Times New Roman"/>
        </w:rPr>
        <w:t>Prije konačnog potpisivanja ugovora s korisnikom sredstava, a temeljem procjene Povjerenstva, davatelj može tražiti reviziju obrasca proračuna kako bi proc</w:t>
      </w:r>
      <w:r>
        <w:rPr>
          <w:rFonts w:ascii="Times New Roman" w:hAnsi="Times New Roman"/>
        </w:rPr>
        <w:t>i</w:t>
      </w:r>
      <w:r w:rsidRPr="0034634E">
        <w:rPr>
          <w:rFonts w:ascii="Times New Roman" w:hAnsi="Times New Roman"/>
        </w:rPr>
        <w:t>jenjeni troškovi odgovarali realnim troškovima u odnosu na predložene aktivnosti.</w:t>
      </w:r>
    </w:p>
    <w:p w:rsidR="00327B19" w:rsidRPr="0034634E" w:rsidRDefault="00327B19" w:rsidP="00327B19">
      <w:pPr>
        <w:widowControl w:val="0"/>
        <w:autoSpaceDE w:val="0"/>
        <w:autoSpaceDN w:val="0"/>
        <w:adjustRightInd w:val="0"/>
        <w:spacing w:after="0" w:line="257"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0" w:lineRule="auto"/>
        <w:ind w:left="4" w:right="40"/>
        <w:jc w:val="both"/>
        <w:rPr>
          <w:rFonts w:ascii="Times New Roman" w:hAnsi="Times New Roman"/>
          <w:sz w:val="24"/>
          <w:szCs w:val="24"/>
        </w:rPr>
      </w:pPr>
      <w:r w:rsidRPr="0034634E">
        <w:rPr>
          <w:rFonts w:ascii="Times New Roman" w:hAnsi="Times New Roman"/>
        </w:rPr>
        <w:t>Ukoliko se provjerom dodatne dokumentacije ustanovi da neki od prijavitelja ne ispunjava tražene uvjete Natječaja, njegova prijava neće ići u postupak ugovaranja.</w:t>
      </w:r>
    </w:p>
    <w:p w:rsidR="00327B19" w:rsidRPr="0034634E" w:rsidRDefault="00327B19" w:rsidP="00327B19">
      <w:pPr>
        <w:widowControl w:val="0"/>
        <w:autoSpaceDE w:val="0"/>
        <w:autoSpaceDN w:val="0"/>
        <w:adjustRightInd w:val="0"/>
        <w:spacing w:after="0" w:line="1"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4" w:lineRule="auto"/>
        <w:ind w:left="4" w:right="40"/>
        <w:jc w:val="both"/>
        <w:rPr>
          <w:rFonts w:ascii="Times New Roman" w:hAnsi="Times New Roman"/>
          <w:sz w:val="24"/>
          <w:szCs w:val="24"/>
        </w:rPr>
      </w:pPr>
      <w:r w:rsidRPr="0034634E">
        <w:rPr>
          <w:rFonts w:ascii="Times New Roman" w:hAnsi="Times New Roman"/>
        </w:rPr>
        <w:t xml:space="preserve">Nakon provjere dostavljene dokumentacije, Povjerenstvo predlaže </w:t>
      </w:r>
      <w:r>
        <w:rPr>
          <w:rFonts w:ascii="Times New Roman" w:hAnsi="Times New Roman"/>
        </w:rPr>
        <w:t>općinskoj načelnici</w:t>
      </w:r>
      <w:r w:rsidRPr="0034634E">
        <w:rPr>
          <w:rFonts w:ascii="Times New Roman" w:hAnsi="Times New Roman"/>
        </w:rPr>
        <w:t xml:space="preserve"> konačnu listu odabranih projekata za dodjelu bespovratnih sredstava u cilju donošenja </w:t>
      </w:r>
      <w:r w:rsidR="00EE5AB7" w:rsidRPr="00EE5AB7">
        <w:rPr>
          <w:rFonts w:ascii="Times New Roman" w:hAnsi="Times New Roman"/>
        </w:rPr>
        <w:t>Odluke o ostvarenju prava na financijske potpore udrugama</w:t>
      </w:r>
      <w:r w:rsidR="00EE5AB7">
        <w:rPr>
          <w:rFonts w:ascii="Times New Roman" w:hAnsi="Times New Roman"/>
        </w:rPr>
        <w:t>.</w:t>
      </w:r>
    </w:p>
    <w:p w:rsidR="00327B19" w:rsidRPr="0034634E" w:rsidRDefault="00327B19" w:rsidP="00327B19">
      <w:pPr>
        <w:widowControl w:val="0"/>
        <w:autoSpaceDE w:val="0"/>
        <w:autoSpaceDN w:val="0"/>
        <w:adjustRightInd w:val="0"/>
        <w:spacing w:after="0" w:line="257"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7" w:lineRule="auto"/>
        <w:ind w:left="4" w:right="40"/>
        <w:jc w:val="both"/>
        <w:rPr>
          <w:rFonts w:ascii="Times New Roman" w:hAnsi="Times New Roman"/>
          <w:sz w:val="24"/>
          <w:szCs w:val="24"/>
        </w:rPr>
      </w:pPr>
      <w:r w:rsidRPr="0034634E">
        <w:rPr>
          <w:rFonts w:ascii="Times New Roman" w:hAnsi="Times New Roman"/>
        </w:rPr>
        <w:t>Za svaki odobreni projekt Općina Draganić će potpisati Ugovor o financijskoj potpori s nositeljem projekta i to u roku od 30 dana od donošenja Odluke o ostvarenju prava na financijske potpore udrugama.</w:t>
      </w:r>
    </w:p>
    <w:p w:rsidR="00327B19" w:rsidRPr="0034634E" w:rsidRDefault="00327B19" w:rsidP="00327B19">
      <w:pPr>
        <w:widowControl w:val="0"/>
        <w:autoSpaceDE w:val="0"/>
        <w:autoSpaceDN w:val="0"/>
        <w:adjustRightInd w:val="0"/>
        <w:spacing w:after="0" w:line="251"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4"/>
        <w:rPr>
          <w:rFonts w:ascii="Times New Roman" w:hAnsi="Times New Roman"/>
          <w:sz w:val="24"/>
          <w:szCs w:val="24"/>
        </w:rPr>
      </w:pPr>
      <w:r w:rsidRPr="0034634E">
        <w:rPr>
          <w:rFonts w:ascii="Times New Roman" w:hAnsi="Times New Roman"/>
          <w:b/>
          <w:bCs/>
        </w:rPr>
        <w:t>Ugovorom o sufinanciranju utvrđuje se:</w:t>
      </w:r>
    </w:p>
    <w:p w:rsidR="00327B19" w:rsidRPr="0034634E" w:rsidRDefault="00327B19" w:rsidP="00327B19">
      <w:pPr>
        <w:widowControl w:val="0"/>
        <w:autoSpaceDE w:val="0"/>
        <w:autoSpaceDN w:val="0"/>
        <w:adjustRightInd w:val="0"/>
        <w:spacing w:after="0" w:line="1" w:lineRule="exact"/>
        <w:rPr>
          <w:rFonts w:ascii="Times New Roman" w:hAnsi="Times New Roman"/>
          <w:sz w:val="24"/>
          <w:szCs w:val="24"/>
        </w:rPr>
      </w:pPr>
    </w:p>
    <w:p w:rsidR="00327B19" w:rsidRPr="0034634E" w:rsidRDefault="00327B19" w:rsidP="00327B19">
      <w:pPr>
        <w:widowControl w:val="0"/>
        <w:numPr>
          <w:ilvl w:val="0"/>
          <w:numId w:val="24"/>
        </w:numPr>
        <w:tabs>
          <w:tab w:val="clear" w:pos="720"/>
          <w:tab w:val="num" w:pos="124"/>
        </w:tabs>
        <w:overflowPunct w:val="0"/>
        <w:autoSpaceDE w:val="0"/>
        <w:autoSpaceDN w:val="0"/>
        <w:adjustRightInd w:val="0"/>
        <w:spacing w:after="0" w:line="240" w:lineRule="auto"/>
        <w:ind w:left="124" w:hanging="124"/>
        <w:jc w:val="both"/>
        <w:rPr>
          <w:rFonts w:ascii="Times New Roman" w:hAnsi="Times New Roman"/>
          <w:b/>
          <w:bCs/>
        </w:rPr>
      </w:pPr>
      <w:r w:rsidRPr="0034634E">
        <w:rPr>
          <w:rFonts w:ascii="Times New Roman" w:hAnsi="Times New Roman"/>
          <w:b/>
          <w:bCs/>
        </w:rPr>
        <w:t>iznos do kojeg Općina Draganić preuzima obvezu sufinanciranja</w:t>
      </w:r>
    </w:p>
    <w:p w:rsidR="00327B19" w:rsidRPr="0034634E" w:rsidRDefault="00327B19" w:rsidP="00327B19">
      <w:pPr>
        <w:widowControl w:val="0"/>
        <w:autoSpaceDE w:val="0"/>
        <w:autoSpaceDN w:val="0"/>
        <w:adjustRightInd w:val="0"/>
        <w:spacing w:after="0" w:line="119" w:lineRule="exact"/>
        <w:rPr>
          <w:rFonts w:ascii="Times New Roman" w:hAnsi="Times New Roman"/>
          <w:b/>
          <w:bCs/>
        </w:rPr>
      </w:pPr>
    </w:p>
    <w:p w:rsidR="00327B19" w:rsidRPr="00DA6F4A" w:rsidRDefault="00327B19" w:rsidP="00327B19">
      <w:pPr>
        <w:widowControl w:val="0"/>
        <w:numPr>
          <w:ilvl w:val="0"/>
          <w:numId w:val="24"/>
        </w:numPr>
        <w:tabs>
          <w:tab w:val="clear" w:pos="720"/>
          <w:tab w:val="num" w:pos="123"/>
        </w:tabs>
        <w:overflowPunct w:val="0"/>
        <w:autoSpaceDE w:val="0"/>
        <w:autoSpaceDN w:val="0"/>
        <w:adjustRightInd w:val="0"/>
        <w:spacing w:after="0" w:line="251" w:lineRule="auto"/>
        <w:ind w:left="4" w:right="40" w:hanging="4"/>
        <w:jc w:val="both"/>
        <w:rPr>
          <w:rFonts w:ascii="Times New Roman" w:hAnsi="Times New Roman"/>
          <w:b/>
          <w:bCs/>
        </w:rPr>
      </w:pPr>
      <w:r w:rsidRPr="00DA6F4A">
        <w:rPr>
          <w:rFonts w:ascii="Times New Roman" w:hAnsi="Times New Roman"/>
          <w:b/>
          <w:bCs/>
        </w:rPr>
        <w:t xml:space="preserve">način i rokovi isplate financijske potpore </w:t>
      </w:r>
    </w:p>
    <w:p w:rsidR="00327B19" w:rsidRPr="0034634E" w:rsidRDefault="00327B19" w:rsidP="00327B19">
      <w:pPr>
        <w:widowControl w:val="0"/>
        <w:autoSpaceDE w:val="0"/>
        <w:autoSpaceDN w:val="0"/>
        <w:adjustRightInd w:val="0"/>
        <w:spacing w:after="0" w:line="96" w:lineRule="exact"/>
        <w:rPr>
          <w:rFonts w:ascii="Times New Roman" w:hAnsi="Times New Roman"/>
          <w:b/>
          <w:bCs/>
        </w:rPr>
      </w:pPr>
    </w:p>
    <w:p w:rsidR="00327B19" w:rsidRPr="0034634E" w:rsidRDefault="00327B19" w:rsidP="00327B19">
      <w:pPr>
        <w:widowControl w:val="0"/>
        <w:numPr>
          <w:ilvl w:val="0"/>
          <w:numId w:val="24"/>
        </w:numPr>
        <w:tabs>
          <w:tab w:val="clear" w:pos="720"/>
          <w:tab w:val="num" w:pos="124"/>
        </w:tabs>
        <w:overflowPunct w:val="0"/>
        <w:autoSpaceDE w:val="0"/>
        <w:autoSpaceDN w:val="0"/>
        <w:adjustRightInd w:val="0"/>
        <w:spacing w:after="0" w:line="240" w:lineRule="auto"/>
        <w:ind w:left="124" w:hanging="124"/>
        <w:jc w:val="both"/>
        <w:rPr>
          <w:rFonts w:ascii="Times New Roman" w:hAnsi="Times New Roman"/>
          <w:b/>
          <w:bCs/>
        </w:rPr>
      </w:pPr>
      <w:r w:rsidRPr="0034634E">
        <w:rPr>
          <w:rFonts w:ascii="Times New Roman" w:hAnsi="Times New Roman"/>
          <w:b/>
          <w:bCs/>
        </w:rPr>
        <w:t>način podnošenja izvješća o utrošenim sredstvima od strane korisnika</w:t>
      </w:r>
    </w:p>
    <w:p w:rsidR="00327B19" w:rsidRPr="0034634E" w:rsidRDefault="00327B19" w:rsidP="00327B19">
      <w:pPr>
        <w:widowControl w:val="0"/>
        <w:autoSpaceDE w:val="0"/>
        <w:autoSpaceDN w:val="0"/>
        <w:adjustRightInd w:val="0"/>
        <w:spacing w:after="0" w:line="121" w:lineRule="exact"/>
        <w:rPr>
          <w:rFonts w:ascii="Times New Roman" w:hAnsi="Times New Roman"/>
          <w:b/>
          <w:bCs/>
        </w:rPr>
      </w:pPr>
    </w:p>
    <w:p w:rsidR="00327B19" w:rsidRPr="0034634E" w:rsidRDefault="00327B19" w:rsidP="00327B19">
      <w:pPr>
        <w:widowControl w:val="0"/>
        <w:numPr>
          <w:ilvl w:val="0"/>
          <w:numId w:val="24"/>
        </w:numPr>
        <w:tabs>
          <w:tab w:val="clear" w:pos="720"/>
          <w:tab w:val="num" w:pos="124"/>
        </w:tabs>
        <w:overflowPunct w:val="0"/>
        <w:autoSpaceDE w:val="0"/>
        <w:autoSpaceDN w:val="0"/>
        <w:adjustRightInd w:val="0"/>
        <w:spacing w:after="0" w:line="240" w:lineRule="auto"/>
        <w:ind w:left="124" w:hanging="124"/>
        <w:jc w:val="both"/>
        <w:rPr>
          <w:rFonts w:ascii="Times New Roman" w:hAnsi="Times New Roman"/>
          <w:b/>
          <w:bCs/>
        </w:rPr>
      </w:pPr>
      <w:r w:rsidRPr="0034634E">
        <w:rPr>
          <w:rFonts w:ascii="Times New Roman" w:hAnsi="Times New Roman"/>
          <w:b/>
          <w:bCs/>
        </w:rPr>
        <w:t>rokovi za pojedine obveze korisnika</w:t>
      </w:r>
    </w:p>
    <w:p w:rsidR="00327B19" w:rsidRPr="0034634E" w:rsidRDefault="00327B19" w:rsidP="00327B19">
      <w:pPr>
        <w:widowControl w:val="0"/>
        <w:autoSpaceDE w:val="0"/>
        <w:autoSpaceDN w:val="0"/>
        <w:adjustRightInd w:val="0"/>
        <w:spacing w:after="0" w:line="119" w:lineRule="exact"/>
        <w:rPr>
          <w:rFonts w:ascii="Times New Roman" w:hAnsi="Times New Roman"/>
          <w:b/>
          <w:bCs/>
        </w:rPr>
      </w:pPr>
    </w:p>
    <w:p w:rsidR="00327B19" w:rsidRPr="0034634E" w:rsidRDefault="00327B19" w:rsidP="00327B19">
      <w:pPr>
        <w:widowControl w:val="0"/>
        <w:numPr>
          <w:ilvl w:val="0"/>
          <w:numId w:val="24"/>
        </w:numPr>
        <w:tabs>
          <w:tab w:val="clear" w:pos="720"/>
          <w:tab w:val="num" w:pos="124"/>
        </w:tabs>
        <w:overflowPunct w:val="0"/>
        <w:autoSpaceDE w:val="0"/>
        <w:autoSpaceDN w:val="0"/>
        <w:adjustRightInd w:val="0"/>
        <w:spacing w:after="0" w:line="240" w:lineRule="auto"/>
        <w:ind w:left="124" w:hanging="124"/>
        <w:jc w:val="both"/>
        <w:rPr>
          <w:rFonts w:ascii="Times New Roman" w:hAnsi="Times New Roman"/>
          <w:b/>
          <w:bCs/>
        </w:rPr>
      </w:pPr>
      <w:r w:rsidRPr="0034634E">
        <w:rPr>
          <w:rFonts w:ascii="Times New Roman" w:hAnsi="Times New Roman"/>
          <w:b/>
          <w:bCs/>
        </w:rPr>
        <w:t>način provedbe nadzora i kontrole namjenskog korištenja sredstava</w:t>
      </w:r>
    </w:p>
    <w:p w:rsidR="00327B19" w:rsidRPr="0034634E" w:rsidRDefault="00327B19" w:rsidP="00327B19">
      <w:pPr>
        <w:widowControl w:val="0"/>
        <w:autoSpaceDE w:val="0"/>
        <w:autoSpaceDN w:val="0"/>
        <w:adjustRightInd w:val="0"/>
        <w:spacing w:after="0" w:line="121" w:lineRule="exact"/>
        <w:rPr>
          <w:rFonts w:ascii="Times New Roman" w:hAnsi="Times New Roman"/>
          <w:b/>
          <w:bCs/>
        </w:rPr>
      </w:pPr>
    </w:p>
    <w:p w:rsidR="00327B19" w:rsidRPr="0034634E" w:rsidRDefault="00327B19" w:rsidP="00327B19">
      <w:pPr>
        <w:widowControl w:val="0"/>
        <w:numPr>
          <w:ilvl w:val="0"/>
          <w:numId w:val="24"/>
        </w:numPr>
        <w:tabs>
          <w:tab w:val="clear" w:pos="720"/>
          <w:tab w:val="num" w:pos="124"/>
        </w:tabs>
        <w:overflowPunct w:val="0"/>
        <w:autoSpaceDE w:val="0"/>
        <w:autoSpaceDN w:val="0"/>
        <w:adjustRightInd w:val="0"/>
        <w:spacing w:after="0" w:line="240" w:lineRule="auto"/>
        <w:ind w:left="124" w:hanging="124"/>
        <w:jc w:val="both"/>
        <w:rPr>
          <w:rFonts w:ascii="Times New Roman" w:hAnsi="Times New Roman"/>
          <w:b/>
          <w:bCs/>
        </w:rPr>
      </w:pPr>
      <w:r w:rsidRPr="0034634E">
        <w:rPr>
          <w:rFonts w:ascii="Times New Roman" w:hAnsi="Times New Roman"/>
          <w:b/>
          <w:bCs/>
        </w:rPr>
        <w:t>uvjeti pod kojima je korisnik dužan izvršiti povrat sredstava u proračun Općine Draganić i druge odredbe.</w:t>
      </w:r>
    </w:p>
    <w:p w:rsidR="00EE5AB7" w:rsidRDefault="00EE5AB7" w:rsidP="00EE5AB7">
      <w:pPr>
        <w:widowControl w:val="0"/>
        <w:overflowPunct w:val="0"/>
        <w:autoSpaceDE w:val="0"/>
        <w:autoSpaceDN w:val="0"/>
        <w:adjustRightInd w:val="0"/>
        <w:spacing w:after="0" w:line="247" w:lineRule="auto"/>
        <w:ind w:right="20"/>
        <w:jc w:val="both"/>
        <w:rPr>
          <w:rFonts w:ascii="Times New Roman" w:hAnsi="Times New Roman"/>
          <w:sz w:val="24"/>
          <w:szCs w:val="24"/>
        </w:rPr>
      </w:pPr>
    </w:p>
    <w:p w:rsidR="00327B19" w:rsidRDefault="00327B19" w:rsidP="00EE5AB7">
      <w:pPr>
        <w:widowControl w:val="0"/>
        <w:overflowPunct w:val="0"/>
        <w:autoSpaceDE w:val="0"/>
        <w:autoSpaceDN w:val="0"/>
        <w:adjustRightInd w:val="0"/>
        <w:spacing w:after="0" w:line="247" w:lineRule="auto"/>
        <w:ind w:right="20"/>
        <w:jc w:val="both"/>
        <w:rPr>
          <w:rFonts w:ascii="Times New Roman" w:hAnsi="Times New Roman"/>
        </w:rPr>
      </w:pPr>
      <w:r w:rsidRPr="0034634E">
        <w:rPr>
          <w:rFonts w:ascii="Times New Roman" w:hAnsi="Times New Roman"/>
        </w:rPr>
        <w:t>Korisnik je dužan u svim obavijestima prema krajnjim korisnicima programa i u svim kontaktima s medijima navesti da je program sufinanciran sredstvima Općine Draganić.</w:t>
      </w:r>
    </w:p>
    <w:p w:rsidR="00EE5AB7" w:rsidRDefault="00EE5AB7" w:rsidP="00EE5AB7">
      <w:pPr>
        <w:widowControl w:val="0"/>
        <w:overflowPunct w:val="0"/>
        <w:autoSpaceDE w:val="0"/>
        <w:autoSpaceDN w:val="0"/>
        <w:adjustRightInd w:val="0"/>
        <w:spacing w:after="0" w:line="247" w:lineRule="auto"/>
        <w:ind w:right="20"/>
        <w:jc w:val="both"/>
        <w:rPr>
          <w:rFonts w:ascii="Times New Roman" w:hAnsi="Times New Roman"/>
        </w:rPr>
      </w:pPr>
    </w:p>
    <w:p w:rsidR="00327B19" w:rsidRPr="0034634E" w:rsidRDefault="00193DC0" w:rsidP="00327B19">
      <w:pPr>
        <w:widowControl w:val="0"/>
        <w:autoSpaceDE w:val="0"/>
        <w:autoSpaceDN w:val="0"/>
        <w:adjustRightInd w:val="0"/>
        <w:spacing w:after="0" w:line="253" w:lineRule="exact"/>
        <w:rPr>
          <w:rFonts w:ascii="Times New Roman" w:hAnsi="Times New Roman"/>
          <w:sz w:val="24"/>
          <w:szCs w:val="24"/>
        </w:rPr>
      </w:pPr>
      <w:r>
        <w:rPr>
          <w:noProof/>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6146165" cy="1391920"/>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391920"/>
                        </a:xfrm>
                        <a:prstGeom prst="rect">
                          <a:avLst/>
                        </a:prstGeom>
                        <a:solidFill>
                          <a:srgbClr val="FFFFFF"/>
                        </a:solidFill>
                        <a:ln w="22225">
                          <a:solidFill>
                            <a:srgbClr val="000000"/>
                          </a:solidFill>
                          <a:miter lim="800000"/>
                          <a:headEnd/>
                          <a:tailEnd/>
                        </a:ln>
                      </wps:spPr>
                      <wps:txbx>
                        <w:txbxContent>
                          <w:p w:rsidR="007A2211" w:rsidRPr="00EE5AB7" w:rsidRDefault="007A2211" w:rsidP="00EE5AB7">
                            <w:pPr>
                              <w:widowControl w:val="0"/>
                              <w:overflowPunct w:val="0"/>
                              <w:autoSpaceDE w:val="0"/>
                              <w:autoSpaceDN w:val="0"/>
                              <w:adjustRightInd w:val="0"/>
                              <w:spacing w:after="0" w:line="247" w:lineRule="auto"/>
                              <w:ind w:right="20"/>
                              <w:jc w:val="both"/>
                              <w:rPr>
                                <w:rFonts w:ascii="Times New Roman" w:hAnsi="Times New Roman"/>
                              </w:rPr>
                            </w:pPr>
                            <w:r w:rsidRPr="00EE5AB7">
                              <w:rPr>
                                <w:rFonts w:ascii="Times New Roman" w:hAnsi="Times New Roman"/>
                              </w:rPr>
                              <w:t>Korisnik se obvezuje na lokaciji realizacije projekta, na vidljivom mjestu istaknuti da Općina Draganić sufinancira Projekt, pri čemu je dužan is</w:t>
                            </w:r>
                            <w:r>
                              <w:rPr>
                                <w:rFonts w:ascii="Times New Roman" w:hAnsi="Times New Roman"/>
                              </w:rPr>
                              <w:t>taknuti obilježje Općine:</w:t>
                            </w:r>
                          </w:p>
                          <w:p w:rsidR="007A2211" w:rsidRPr="00EE5AB7" w:rsidRDefault="007A2211" w:rsidP="00EE5AB7">
                            <w:pPr>
                              <w:widowControl w:val="0"/>
                              <w:overflowPunct w:val="0"/>
                              <w:autoSpaceDE w:val="0"/>
                              <w:autoSpaceDN w:val="0"/>
                              <w:adjustRightInd w:val="0"/>
                              <w:spacing w:after="0" w:line="247" w:lineRule="auto"/>
                              <w:ind w:right="20"/>
                              <w:jc w:val="center"/>
                              <w:rPr>
                                <w:rFonts w:ascii="Times New Roman" w:hAnsi="Times New Roman"/>
                                <w:b/>
                              </w:rPr>
                            </w:pPr>
                            <w:r w:rsidRPr="00EE5AB7">
                              <w:rPr>
                                <w:rFonts w:ascii="Times New Roman" w:hAnsi="Times New Roman"/>
                                <w:b/>
                              </w:rPr>
                              <w:t>OPĆINA DRAGANIĆ</w:t>
                            </w:r>
                          </w:p>
                          <w:p w:rsidR="007A2211" w:rsidRPr="00407AF9" w:rsidRDefault="00193DC0" w:rsidP="00407AF9">
                            <w:pPr>
                              <w:widowControl w:val="0"/>
                              <w:overflowPunct w:val="0"/>
                              <w:autoSpaceDE w:val="0"/>
                              <w:autoSpaceDN w:val="0"/>
                              <w:adjustRightInd w:val="0"/>
                              <w:spacing w:after="0" w:line="247" w:lineRule="auto"/>
                              <w:ind w:right="20"/>
                              <w:jc w:val="center"/>
                              <w:rPr>
                                <w:rFonts w:ascii="Times New Roman" w:hAnsi="Times New Roman"/>
                                <w:sz w:val="24"/>
                                <w:szCs w:val="24"/>
                              </w:rPr>
                            </w:pPr>
                            <w:r>
                              <w:rPr>
                                <w:rFonts w:ascii="Times New Roman" w:hAnsi="Times New Roman"/>
                                <w:noProof/>
                                <w:sz w:val="24"/>
                                <w:szCs w:val="24"/>
                              </w:rPr>
                              <w:drawing>
                                <wp:inline distT="0" distB="0" distL="0" distR="0">
                                  <wp:extent cx="650875" cy="779780"/>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875" cy="779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0;width:483.95pt;height:109.6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" strokeweight="1.75pt">
                <v:textbox style="mso-fit-shape-to-text:t">
                  <w:txbxContent>
                    <w:p w:rsidR="007A2211" w:rsidRPr="00EE5AB7" w:rsidRDefault="007A2211" w:rsidP="00EE5AB7">
                      <w:pPr>
                        <w:widowControl w:val="0"/>
                        <w:overflowPunct w:val="0"/>
                        <w:autoSpaceDE w:val="0"/>
                        <w:autoSpaceDN w:val="0"/>
                        <w:adjustRightInd w:val="0"/>
                        <w:spacing w:after="0" w:line="247" w:lineRule="auto"/>
                        <w:ind w:right="20"/>
                        <w:jc w:val="both"/>
                        <w:rPr>
                          <w:rFonts w:ascii="Times New Roman" w:hAnsi="Times New Roman"/>
                        </w:rPr>
                      </w:pPr>
                      <w:r w:rsidRPr="00EE5AB7">
                        <w:rPr>
                          <w:rFonts w:ascii="Times New Roman" w:hAnsi="Times New Roman"/>
                        </w:rPr>
                        <w:t>Korisnik se obvezuje na lokaciji realizacije projekta, na vidljivom mjestu istaknuti da Općina Draganić sufinancira Projekt, pri čemu je dužan is</w:t>
                      </w:r>
                      <w:r>
                        <w:rPr>
                          <w:rFonts w:ascii="Times New Roman" w:hAnsi="Times New Roman"/>
                        </w:rPr>
                        <w:t>taknuti obilježje Općine:</w:t>
                      </w:r>
                    </w:p>
                    <w:p w:rsidR="007A2211" w:rsidRPr="00EE5AB7" w:rsidRDefault="007A2211" w:rsidP="00EE5AB7">
                      <w:pPr>
                        <w:widowControl w:val="0"/>
                        <w:overflowPunct w:val="0"/>
                        <w:autoSpaceDE w:val="0"/>
                        <w:autoSpaceDN w:val="0"/>
                        <w:adjustRightInd w:val="0"/>
                        <w:spacing w:after="0" w:line="247" w:lineRule="auto"/>
                        <w:ind w:right="20"/>
                        <w:jc w:val="center"/>
                        <w:rPr>
                          <w:rFonts w:ascii="Times New Roman" w:hAnsi="Times New Roman"/>
                          <w:b/>
                        </w:rPr>
                      </w:pPr>
                      <w:r w:rsidRPr="00EE5AB7">
                        <w:rPr>
                          <w:rFonts w:ascii="Times New Roman" w:hAnsi="Times New Roman"/>
                          <w:b/>
                        </w:rPr>
                        <w:t>OPĆINA DRAGANIĆ</w:t>
                      </w:r>
                    </w:p>
                    <w:p w:rsidR="007A2211" w:rsidRPr="00407AF9" w:rsidRDefault="00193DC0" w:rsidP="00407AF9">
                      <w:pPr>
                        <w:widowControl w:val="0"/>
                        <w:overflowPunct w:val="0"/>
                        <w:autoSpaceDE w:val="0"/>
                        <w:autoSpaceDN w:val="0"/>
                        <w:adjustRightInd w:val="0"/>
                        <w:spacing w:after="0" w:line="247" w:lineRule="auto"/>
                        <w:ind w:right="20"/>
                        <w:jc w:val="center"/>
                        <w:rPr>
                          <w:rFonts w:ascii="Times New Roman" w:hAnsi="Times New Roman"/>
                          <w:sz w:val="24"/>
                          <w:szCs w:val="24"/>
                        </w:rPr>
                      </w:pPr>
                      <w:r>
                        <w:rPr>
                          <w:rFonts w:ascii="Times New Roman" w:hAnsi="Times New Roman"/>
                          <w:noProof/>
                          <w:sz w:val="24"/>
                          <w:szCs w:val="24"/>
                        </w:rPr>
                        <w:drawing>
                          <wp:inline distT="0" distB="0" distL="0" distR="0">
                            <wp:extent cx="650875" cy="779780"/>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875" cy="779780"/>
                                    </a:xfrm>
                                    <a:prstGeom prst="rect">
                                      <a:avLst/>
                                    </a:prstGeom>
                                    <a:noFill/>
                                    <a:ln>
                                      <a:noFill/>
                                    </a:ln>
                                  </pic:spPr>
                                </pic:pic>
                              </a:graphicData>
                            </a:graphic>
                          </wp:inline>
                        </w:drawing>
                      </w:r>
                    </w:p>
                  </w:txbxContent>
                </v:textbox>
                <w10:wrap type="square"/>
              </v:shape>
            </w:pict>
          </mc:Fallback>
        </mc:AlternateContent>
      </w:r>
    </w:p>
    <w:p w:rsidR="00327B19" w:rsidRPr="0034634E" w:rsidRDefault="00327B19" w:rsidP="00327B19">
      <w:pPr>
        <w:widowControl w:val="0"/>
        <w:overflowPunct w:val="0"/>
        <w:autoSpaceDE w:val="0"/>
        <w:autoSpaceDN w:val="0"/>
        <w:adjustRightInd w:val="0"/>
        <w:spacing w:after="0" w:line="244" w:lineRule="auto"/>
        <w:ind w:left="4" w:right="20"/>
        <w:jc w:val="both"/>
        <w:rPr>
          <w:rFonts w:ascii="Times New Roman" w:hAnsi="Times New Roman"/>
          <w:sz w:val="24"/>
          <w:szCs w:val="24"/>
        </w:rPr>
      </w:pPr>
      <w:r w:rsidRPr="0034634E">
        <w:rPr>
          <w:rFonts w:ascii="Times New Roman" w:hAnsi="Times New Roman"/>
        </w:rPr>
        <w:t>Općina Draganić će kontrolirati namjensko trošenje odobrenih sredstava, na temelju obveznog opisnog i financijskog izvješća koji su udruge dužne dostavljati Općini, u skladu sa odredbama</w:t>
      </w:r>
      <w:r w:rsidR="001F00C0">
        <w:rPr>
          <w:rFonts w:ascii="Times New Roman" w:hAnsi="Times New Roman"/>
        </w:rPr>
        <w:t xml:space="preserve"> Ugovora o financijskoj potpori, najkasnije do 31.01.202</w:t>
      </w:r>
      <w:r w:rsidR="0035058F">
        <w:rPr>
          <w:rFonts w:ascii="Times New Roman" w:hAnsi="Times New Roman"/>
        </w:rPr>
        <w:t>7</w:t>
      </w:r>
      <w:r w:rsidR="001F00C0">
        <w:rPr>
          <w:rFonts w:ascii="Times New Roman" w:hAnsi="Times New Roman"/>
        </w:rPr>
        <w:t>. godine</w:t>
      </w:r>
    </w:p>
    <w:p w:rsidR="00327B19" w:rsidRPr="0034634E" w:rsidRDefault="00327B19" w:rsidP="00EE5AB7">
      <w:pPr>
        <w:widowControl w:val="0"/>
        <w:overflowPunct w:val="0"/>
        <w:autoSpaceDE w:val="0"/>
        <w:autoSpaceDN w:val="0"/>
        <w:adjustRightInd w:val="0"/>
        <w:spacing w:after="0" w:line="244" w:lineRule="auto"/>
        <w:ind w:right="20"/>
        <w:jc w:val="both"/>
        <w:rPr>
          <w:rFonts w:ascii="Times New Roman" w:hAnsi="Times New Roman"/>
          <w:sz w:val="24"/>
          <w:szCs w:val="24"/>
        </w:rPr>
      </w:pPr>
      <w:r w:rsidRPr="0034634E">
        <w:rPr>
          <w:rFonts w:ascii="Times New Roman" w:hAnsi="Times New Roman"/>
        </w:rPr>
        <w:t xml:space="preserve">Rezervna lista odabranih projekata / programa za dodjelu sredstava aktivirat će se prema redoslijedu </w:t>
      </w:r>
      <w:r w:rsidRPr="0034634E">
        <w:rPr>
          <w:rFonts w:ascii="Times New Roman" w:hAnsi="Times New Roman"/>
        </w:rPr>
        <w:lastRenderedPageBreak/>
        <w:t>ostvarenih bodova prilikom procjene ukoliko, nakon provjere dodatne dokumentacije i procesa revizije proračunskih obrazaca, ostane dovoljno sredstava za ugovaranje dodatnih projekata / programa.</w:t>
      </w:r>
    </w:p>
    <w:p w:rsidR="00327B19" w:rsidRPr="0034634E" w:rsidRDefault="00327B19" w:rsidP="00EE5AB7">
      <w:pPr>
        <w:widowControl w:val="0"/>
        <w:overflowPunct w:val="0"/>
        <w:autoSpaceDE w:val="0"/>
        <w:autoSpaceDN w:val="0"/>
        <w:adjustRightInd w:val="0"/>
        <w:spacing w:after="0" w:line="244" w:lineRule="auto"/>
        <w:ind w:right="40"/>
        <w:jc w:val="both"/>
        <w:rPr>
          <w:rFonts w:ascii="Times New Roman" w:hAnsi="Times New Roman"/>
          <w:sz w:val="24"/>
          <w:szCs w:val="24"/>
        </w:rPr>
      </w:pPr>
      <w:r w:rsidRPr="0034634E">
        <w:rPr>
          <w:rFonts w:ascii="Times New Roman" w:hAnsi="Times New Roman"/>
        </w:rPr>
        <w:t>Općina Draganić će ukinuti daljnje financiranje te zatražiti povrat uplaćenih sredstava uz pripadajuću zakonsku kamatu u slučaju kada udruga nenamjenski utroši odobrena financijska sredstva ili na drugi način krši obveze proizašle iz Ugovora.</w:t>
      </w:r>
    </w:p>
    <w:p w:rsidR="00327B19" w:rsidRPr="0034634E" w:rsidRDefault="00327B19" w:rsidP="00327B19">
      <w:pPr>
        <w:widowControl w:val="0"/>
        <w:autoSpaceDE w:val="0"/>
        <w:autoSpaceDN w:val="0"/>
        <w:adjustRightInd w:val="0"/>
        <w:spacing w:after="0" w:line="232"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0" w:lineRule="auto"/>
        <w:ind w:left="360"/>
        <w:jc w:val="both"/>
        <w:rPr>
          <w:rFonts w:ascii="Times New Roman" w:hAnsi="Times New Roman"/>
          <w:b/>
          <w:bCs/>
          <w:sz w:val="24"/>
          <w:szCs w:val="24"/>
        </w:rPr>
      </w:pPr>
      <w:r>
        <w:rPr>
          <w:rFonts w:ascii="Times New Roman" w:hAnsi="Times New Roman"/>
          <w:b/>
          <w:bCs/>
        </w:rPr>
        <w:t xml:space="preserve">2.4 </w:t>
      </w:r>
      <w:r w:rsidRPr="0034634E">
        <w:rPr>
          <w:rFonts w:ascii="Times New Roman" w:hAnsi="Times New Roman"/>
          <w:b/>
          <w:bCs/>
        </w:rPr>
        <w:t>OBAVIJEST O DONESENOJ ODLUCI O DODJELI FINANCIJSKIH SREDSTAVA</w:t>
      </w:r>
    </w:p>
    <w:p w:rsidR="00327B19" w:rsidRPr="0034634E" w:rsidRDefault="00327B19" w:rsidP="00327B19">
      <w:pPr>
        <w:widowControl w:val="0"/>
        <w:autoSpaceDE w:val="0"/>
        <w:autoSpaceDN w:val="0"/>
        <w:adjustRightInd w:val="0"/>
        <w:spacing w:after="0" w:line="236" w:lineRule="exact"/>
        <w:rPr>
          <w:rFonts w:ascii="Times New Roman" w:hAnsi="Times New Roman"/>
          <w:sz w:val="24"/>
          <w:szCs w:val="24"/>
        </w:rPr>
      </w:pPr>
    </w:p>
    <w:p w:rsidR="00327B19" w:rsidRPr="0034634E" w:rsidRDefault="00327B19" w:rsidP="00327B19">
      <w:pPr>
        <w:widowControl w:val="0"/>
        <w:overflowPunct w:val="0"/>
        <w:autoSpaceDE w:val="0"/>
        <w:autoSpaceDN w:val="0"/>
        <w:adjustRightInd w:val="0"/>
        <w:spacing w:after="0" w:line="244" w:lineRule="auto"/>
        <w:ind w:left="4"/>
        <w:jc w:val="both"/>
        <w:rPr>
          <w:rFonts w:ascii="Times New Roman" w:hAnsi="Times New Roman"/>
          <w:sz w:val="24"/>
          <w:szCs w:val="24"/>
        </w:rPr>
      </w:pPr>
      <w:r w:rsidRPr="0034634E">
        <w:rPr>
          <w:rFonts w:ascii="Times New Roman" w:hAnsi="Times New Roman"/>
        </w:rPr>
        <w:t xml:space="preserve">Odluku o rezultatu Natječaja za prijavu projekata udruga na temelju prijedloga Povjerenstva za ocjenjivanje prijavljenih projekata, donosi </w:t>
      </w:r>
      <w:r>
        <w:rPr>
          <w:rFonts w:ascii="Times New Roman" w:hAnsi="Times New Roman"/>
        </w:rPr>
        <w:t>Općinska načelnica</w:t>
      </w:r>
      <w:r w:rsidRPr="0034634E">
        <w:rPr>
          <w:rFonts w:ascii="Times New Roman" w:hAnsi="Times New Roman"/>
        </w:rPr>
        <w:t xml:space="preserve">. Odluka će biti objavljena na internet stranici Općine: </w:t>
      </w:r>
      <w:hyperlink r:id="rId17" w:history="1">
        <w:r w:rsidR="00224BDE" w:rsidRPr="00B1481D">
          <w:rPr>
            <w:rStyle w:val="Hiperveza"/>
            <w:rFonts w:ascii="Times New Roman" w:hAnsi="Times New Roman"/>
          </w:rPr>
          <w:t>www.draganic.hr</w:t>
        </w:r>
      </w:hyperlink>
    </w:p>
    <w:p w:rsidR="00327B19" w:rsidRPr="0034634E" w:rsidRDefault="00327B19" w:rsidP="00327B19">
      <w:pPr>
        <w:widowControl w:val="0"/>
        <w:autoSpaceDE w:val="0"/>
        <w:autoSpaceDN w:val="0"/>
        <w:adjustRightInd w:val="0"/>
        <w:spacing w:after="0" w:line="109" w:lineRule="exact"/>
        <w:rPr>
          <w:rFonts w:ascii="Times New Roman" w:hAnsi="Times New Roman"/>
          <w:sz w:val="24"/>
          <w:szCs w:val="24"/>
        </w:rPr>
      </w:pPr>
    </w:p>
    <w:p w:rsidR="00436481" w:rsidRDefault="00436481" w:rsidP="00327B19">
      <w:pPr>
        <w:widowControl w:val="0"/>
        <w:overflowPunct w:val="0"/>
        <w:autoSpaceDE w:val="0"/>
        <w:autoSpaceDN w:val="0"/>
        <w:adjustRightInd w:val="0"/>
        <w:spacing w:after="0" w:line="247" w:lineRule="auto"/>
        <w:ind w:left="4" w:right="40"/>
        <w:jc w:val="both"/>
        <w:rPr>
          <w:rFonts w:ascii="Times New Roman" w:hAnsi="Times New Roman"/>
        </w:rPr>
      </w:pPr>
    </w:p>
    <w:p w:rsidR="00327B19" w:rsidRPr="0034634E" w:rsidRDefault="00327B19" w:rsidP="00327B19">
      <w:pPr>
        <w:widowControl w:val="0"/>
        <w:overflowPunct w:val="0"/>
        <w:autoSpaceDE w:val="0"/>
        <w:autoSpaceDN w:val="0"/>
        <w:adjustRightInd w:val="0"/>
        <w:spacing w:after="0" w:line="247" w:lineRule="auto"/>
        <w:ind w:left="4" w:right="40"/>
        <w:jc w:val="both"/>
        <w:rPr>
          <w:rFonts w:ascii="Times New Roman" w:hAnsi="Times New Roman"/>
          <w:sz w:val="24"/>
          <w:szCs w:val="24"/>
        </w:rPr>
      </w:pPr>
      <w:r w:rsidRPr="0034634E">
        <w:rPr>
          <w:rFonts w:ascii="Times New Roman" w:hAnsi="Times New Roman"/>
        </w:rPr>
        <w:t>Svi prijavitelji pisanim putem će biti obaviješteni o tome je li njihov program prihvaćen za financiranje ili nije.</w:t>
      </w:r>
    </w:p>
    <w:p w:rsidR="00327B19" w:rsidRPr="0034634E" w:rsidRDefault="00327B19" w:rsidP="00327B19">
      <w:pPr>
        <w:widowControl w:val="0"/>
        <w:autoSpaceDE w:val="0"/>
        <w:autoSpaceDN w:val="0"/>
        <w:adjustRightInd w:val="0"/>
        <w:spacing w:after="0" w:line="105" w:lineRule="exact"/>
        <w:rPr>
          <w:rFonts w:ascii="Times New Roman" w:hAnsi="Times New Roman"/>
          <w:sz w:val="24"/>
          <w:szCs w:val="24"/>
        </w:rPr>
      </w:pPr>
    </w:p>
    <w:p w:rsidR="00327B19" w:rsidRPr="0034634E" w:rsidRDefault="00327B19" w:rsidP="00EE5AB7">
      <w:pPr>
        <w:widowControl w:val="0"/>
        <w:overflowPunct w:val="0"/>
        <w:autoSpaceDE w:val="0"/>
        <w:autoSpaceDN w:val="0"/>
        <w:adjustRightInd w:val="0"/>
        <w:spacing w:after="0" w:line="242" w:lineRule="auto"/>
        <w:ind w:left="4" w:right="20"/>
        <w:jc w:val="both"/>
        <w:rPr>
          <w:rFonts w:ascii="Times New Roman" w:hAnsi="Times New Roman"/>
          <w:sz w:val="24"/>
          <w:szCs w:val="24"/>
        </w:rPr>
        <w:sectPr w:rsidR="00327B19" w:rsidRPr="0034634E" w:rsidSect="00436481">
          <w:type w:val="continuous"/>
          <w:pgSz w:w="11900" w:h="16840"/>
          <w:pgMar w:top="709" w:right="1120" w:bottom="814" w:left="1136" w:header="720" w:footer="720" w:gutter="0"/>
          <w:cols w:space="720" w:equalWidth="0">
            <w:col w:w="9644"/>
          </w:cols>
          <w:noEndnote/>
        </w:sectPr>
      </w:pPr>
      <w:r w:rsidRPr="0034634E">
        <w:rPr>
          <w:rFonts w:ascii="Times New Roman" w:hAnsi="Times New Roman"/>
        </w:rPr>
        <w:t xml:space="preserve">Svaka udruga koja je sudjelovala u ovom Natječaju može uputiti prigovor na Odluku o ostvarenju prava na financijske potpore Općine u roku osam dana od dana objave odluke. O prigovoru odlučuje </w:t>
      </w:r>
      <w:r>
        <w:rPr>
          <w:rFonts w:ascii="Times New Roman" w:hAnsi="Times New Roman"/>
        </w:rPr>
        <w:t>Općinska načelnica</w:t>
      </w:r>
      <w:r w:rsidRPr="0034634E">
        <w:rPr>
          <w:rFonts w:ascii="Times New Roman" w:hAnsi="Times New Roman"/>
        </w:rPr>
        <w:t xml:space="preserve"> na prijedlog Povjerenstva za prigovore u roku 15 (petnaest) dana od zaprimanja prigovora. Prigovor ne odgađa izvršenje navedene odluke i provedbu Natječaja.</w:t>
      </w:r>
    </w:p>
    <w:p w:rsidR="00327B19" w:rsidRPr="0034634E" w:rsidRDefault="00327B19" w:rsidP="00327B19">
      <w:pPr>
        <w:widowControl w:val="0"/>
        <w:autoSpaceDE w:val="0"/>
        <w:autoSpaceDN w:val="0"/>
        <w:adjustRightInd w:val="0"/>
        <w:spacing w:after="0" w:line="200" w:lineRule="exact"/>
        <w:rPr>
          <w:rFonts w:ascii="Times New Roman" w:hAnsi="Times New Roman"/>
          <w:sz w:val="24"/>
          <w:szCs w:val="24"/>
        </w:rPr>
      </w:pPr>
    </w:p>
    <w:p w:rsidR="00327B19" w:rsidRPr="0034634E" w:rsidRDefault="00327B19" w:rsidP="00327B19">
      <w:pPr>
        <w:widowControl w:val="0"/>
        <w:autoSpaceDE w:val="0"/>
        <w:autoSpaceDN w:val="0"/>
        <w:adjustRightInd w:val="0"/>
        <w:spacing w:after="0" w:line="240" w:lineRule="auto"/>
        <w:ind w:left="100"/>
        <w:rPr>
          <w:rFonts w:ascii="Times New Roman" w:hAnsi="Times New Roman"/>
          <w:sz w:val="24"/>
          <w:szCs w:val="24"/>
        </w:rPr>
      </w:pPr>
      <w:r w:rsidRPr="0034634E">
        <w:rPr>
          <w:rFonts w:ascii="Times New Roman" w:hAnsi="Times New Roman"/>
          <w:i/>
          <w:iCs/>
        </w:rPr>
        <w:t>2.4.1 Indikativni kalendar natječajnog postupka</w:t>
      </w:r>
    </w:p>
    <w:p w:rsidR="00327B19" w:rsidRPr="0034634E" w:rsidRDefault="00193DC0" w:rsidP="00327B19">
      <w:pPr>
        <w:widowControl w:val="0"/>
        <w:autoSpaceDE w:val="0"/>
        <w:autoSpaceDN w:val="0"/>
        <w:adjustRightInd w:val="0"/>
        <w:spacing w:after="0" w:line="261" w:lineRule="exact"/>
        <w:rPr>
          <w:rFonts w:ascii="Times New Roman" w:hAnsi="Times New Roman"/>
          <w:sz w:val="24"/>
          <w:szCs w:val="24"/>
        </w:rPr>
      </w:pPr>
      <w:r>
        <w:rPr>
          <w:noProof/>
        </w:rPr>
        <w:drawing>
          <wp:anchor distT="0" distB="0" distL="114300" distR="114300" simplePos="0" relativeHeight="251680768" behindDoc="1" locked="0" layoutInCell="0" allowOverlap="1">
            <wp:simplePos x="0" y="0"/>
            <wp:positionH relativeFrom="column">
              <wp:posOffset>4869815</wp:posOffset>
            </wp:positionH>
            <wp:positionV relativeFrom="paragraph">
              <wp:posOffset>178435</wp:posOffset>
            </wp:positionV>
            <wp:extent cx="1270" cy="7620"/>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p>
    <w:tbl>
      <w:tblPr>
        <w:tblW w:w="9710" w:type="dxa"/>
        <w:tblInd w:w="10" w:type="dxa"/>
        <w:tblLayout w:type="fixed"/>
        <w:tblCellMar>
          <w:left w:w="0" w:type="dxa"/>
          <w:right w:w="0" w:type="dxa"/>
        </w:tblCellMar>
        <w:tblLook w:val="0000" w:firstRow="0" w:lastRow="0" w:firstColumn="0" w:lastColumn="0" w:noHBand="0" w:noVBand="0"/>
      </w:tblPr>
      <w:tblGrid>
        <w:gridCol w:w="30"/>
        <w:gridCol w:w="7650"/>
        <w:gridCol w:w="2000"/>
        <w:gridCol w:w="30"/>
      </w:tblGrid>
      <w:tr w:rsidR="00327B19" w:rsidRPr="00327B19" w:rsidTr="004237BC">
        <w:tblPrEx>
          <w:tblCellMar>
            <w:top w:w="0" w:type="dxa"/>
            <w:left w:w="0" w:type="dxa"/>
            <w:bottom w:w="0" w:type="dxa"/>
            <w:right w:w="0" w:type="dxa"/>
          </w:tblCellMar>
        </w:tblPrEx>
        <w:trPr>
          <w:trHeight w:val="280"/>
        </w:trPr>
        <w:tc>
          <w:tcPr>
            <w:tcW w:w="7680" w:type="dxa"/>
            <w:gridSpan w:val="2"/>
            <w:tcBorders>
              <w:top w:val="single" w:sz="8" w:space="0" w:color="auto"/>
              <w:left w:val="single" w:sz="8" w:space="0" w:color="auto"/>
              <w:bottom w:val="single" w:sz="8" w:space="0" w:color="auto"/>
              <w:right w:val="single" w:sz="8" w:space="0" w:color="auto"/>
            </w:tcBorders>
            <w:shd w:val="clear" w:color="auto" w:fill="BFBFBF"/>
            <w:vAlign w:val="bottom"/>
          </w:tcPr>
          <w:p w:rsidR="00327B19" w:rsidRPr="00327B19" w:rsidRDefault="00327B19" w:rsidP="004237BC">
            <w:pPr>
              <w:widowControl w:val="0"/>
              <w:autoSpaceDE w:val="0"/>
              <w:autoSpaceDN w:val="0"/>
              <w:adjustRightInd w:val="0"/>
              <w:spacing w:after="0" w:line="267" w:lineRule="exact"/>
              <w:ind w:left="120"/>
              <w:rPr>
                <w:rFonts w:ascii="Times New Roman" w:hAnsi="Times New Roman"/>
                <w:sz w:val="24"/>
                <w:szCs w:val="24"/>
              </w:rPr>
            </w:pPr>
            <w:r w:rsidRPr="00327B19">
              <w:rPr>
                <w:rFonts w:ascii="Times New Roman" w:hAnsi="Times New Roman"/>
                <w:b/>
                <w:bCs/>
              </w:rPr>
              <w:t>Faze natječajnog postupka</w:t>
            </w:r>
          </w:p>
        </w:tc>
        <w:tc>
          <w:tcPr>
            <w:tcW w:w="2000" w:type="dxa"/>
            <w:tcBorders>
              <w:top w:val="single" w:sz="8" w:space="0" w:color="auto"/>
              <w:left w:val="nil"/>
              <w:bottom w:val="single" w:sz="8" w:space="0" w:color="auto"/>
              <w:right w:val="single" w:sz="8" w:space="0" w:color="auto"/>
            </w:tcBorders>
            <w:shd w:val="clear" w:color="auto" w:fill="BFBFBF"/>
            <w:vAlign w:val="bottom"/>
          </w:tcPr>
          <w:p w:rsidR="00327B19" w:rsidRPr="00327B19" w:rsidRDefault="00327B19" w:rsidP="004237BC">
            <w:pPr>
              <w:widowControl w:val="0"/>
              <w:autoSpaceDE w:val="0"/>
              <w:autoSpaceDN w:val="0"/>
              <w:adjustRightInd w:val="0"/>
              <w:spacing w:after="0" w:line="267" w:lineRule="exact"/>
              <w:jc w:val="center"/>
              <w:rPr>
                <w:rFonts w:ascii="Times New Roman" w:hAnsi="Times New Roman"/>
                <w:sz w:val="24"/>
                <w:szCs w:val="24"/>
              </w:rPr>
            </w:pPr>
            <w:r w:rsidRPr="00327B19">
              <w:rPr>
                <w:rFonts w:ascii="Times New Roman" w:hAnsi="Times New Roman"/>
                <w:b/>
                <w:bCs/>
                <w:w w:val="99"/>
              </w:rPr>
              <w:t>Datum</w:t>
            </w: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387"/>
        </w:trPr>
        <w:tc>
          <w:tcPr>
            <w:tcW w:w="7680" w:type="dxa"/>
            <w:gridSpan w:val="2"/>
            <w:tcBorders>
              <w:top w:val="nil"/>
              <w:left w:val="single" w:sz="8" w:space="0" w:color="auto"/>
              <w:bottom w:val="nil"/>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ind w:left="120"/>
              <w:rPr>
                <w:rFonts w:ascii="Times New Roman" w:hAnsi="Times New Roman"/>
                <w:sz w:val="24"/>
                <w:szCs w:val="24"/>
              </w:rPr>
            </w:pPr>
            <w:r w:rsidRPr="00327B19">
              <w:rPr>
                <w:rFonts w:ascii="Times New Roman" w:hAnsi="Times New Roman"/>
                <w:b/>
                <w:bCs/>
              </w:rPr>
              <w:t>Objava natječaja</w:t>
            </w:r>
          </w:p>
        </w:tc>
        <w:tc>
          <w:tcPr>
            <w:tcW w:w="2000" w:type="dxa"/>
            <w:tcBorders>
              <w:top w:val="nil"/>
              <w:left w:val="nil"/>
              <w:bottom w:val="nil"/>
              <w:right w:val="single" w:sz="8" w:space="0" w:color="auto"/>
            </w:tcBorders>
            <w:vAlign w:val="bottom"/>
          </w:tcPr>
          <w:p w:rsidR="00327B19" w:rsidRPr="00327B19" w:rsidRDefault="00567FB0" w:rsidP="004237B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06.03</w:t>
            </w:r>
            <w:r w:rsidR="001F00C0">
              <w:rPr>
                <w:rFonts w:ascii="Times New Roman" w:hAnsi="Times New Roman"/>
                <w:sz w:val="24"/>
                <w:szCs w:val="24"/>
              </w:rPr>
              <w:t>.202</w:t>
            </w:r>
            <w:r w:rsidR="00D84445">
              <w:rPr>
                <w:rFonts w:ascii="Times New Roman" w:hAnsi="Times New Roman"/>
                <w:sz w:val="24"/>
                <w:szCs w:val="24"/>
              </w:rPr>
              <w:t>6</w:t>
            </w:r>
            <w:r w:rsidR="00A619B3">
              <w:rPr>
                <w:rFonts w:ascii="Times New Roman" w:hAnsi="Times New Roman"/>
                <w:sz w:val="24"/>
                <w:szCs w:val="24"/>
              </w:rPr>
              <w:t>.</w:t>
            </w: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111"/>
        </w:trPr>
        <w:tc>
          <w:tcPr>
            <w:tcW w:w="7680" w:type="dxa"/>
            <w:gridSpan w:val="2"/>
            <w:tcBorders>
              <w:top w:val="nil"/>
              <w:left w:val="single" w:sz="8" w:space="0" w:color="auto"/>
              <w:bottom w:val="single" w:sz="8" w:space="0" w:color="auto"/>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2000" w:type="dxa"/>
            <w:tcBorders>
              <w:top w:val="nil"/>
              <w:left w:val="nil"/>
              <w:bottom w:val="single" w:sz="8" w:space="0" w:color="auto"/>
              <w:right w:val="single" w:sz="8" w:space="0" w:color="auto"/>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387"/>
        </w:trPr>
        <w:tc>
          <w:tcPr>
            <w:tcW w:w="7680" w:type="dxa"/>
            <w:gridSpan w:val="2"/>
            <w:tcBorders>
              <w:top w:val="nil"/>
              <w:left w:val="single" w:sz="8" w:space="0" w:color="auto"/>
              <w:bottom w:val="nil"/>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ind w:left="120"/>
              <w:rPr>
                <w:rFonts w:ascii="Times New Roman" w:hAnsi="Times New Roman"/>
                <w:sz w:val="24"/>
                <w:szCs w:val="24"/>
              </w:rPr>
            </w:pPr>
            <w:r w:rsidRPr="00327B19">
              <w:rPr>
                <w:rFonts w:ascii="Times New Roman" w:hAnsi="Times New Roman"/>
                <w:b/>
                <w:bCs/>
              </w:rPr>
              <w:t>Rok za slanje prijava</w:t>
            </w:r>
          </w:p>
        </w:tc>
        <w:tc>
          <w:tcPr>
            <w:tcW w:w="2000" w:type="dxa"/>
            <w:tcBorders>
              <w:top w:val="nil"/>
              <w:left w:val="nil"/>
              <w:bottom w:val="nil"/>
              <w:right w:val="single" w:sz="8" w:space="0" w:color="auto"/>
            </w:tcBorders>
            <w:vAlign w:val="bottom"/>
          </w:tcPr>
          <w:p w:rsidR="00327B19" w:rsidRPr="00327B19" w:rsidRDefault="00567FB0" w:rsidP="004237B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06.04</w:t>
            </w:r>
            <w:r w:rsidR="001F00C0">
              <w:rPr>
                <w:rFonts w:ascii="Times New Roman" w:hAnsi="Times New Roman"/>
                <w:sz w:val="24"/>
                <w:szCs w:val="24"/>
              </w:rPr>
              <w:t>.202</w:t>
            </w:r>
            <w:r w:rsidR="00D84445">
              <w:rPr>
                <w:rFonts w:ascii="Times New Roman" w:hAnsi="Times New Roman"/>
                <w:sz w:val="24"/>
                <w:szCs w:val="24"/>
              </w:rPr>
              <w:t>6</w:t>
            </w:r>
            <w:r w:rsidR="00A619B3">
              <w:rPr>
                <w:rFonts w:ascii="Times New Roman" w:hAnsi="Times New Roman"/>
                <w:sz w:val="24"/>
                <w:szCs w:val="24"/>
              </w:rPr>
              <w:t>.</w:t>
            </w: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113"/>
        </w:trPr>
        <w:tc>
          <w:tcPr>
            <w:tcW w:w="7680" w:type="dxa"/>
            <w:gridSpan w:val="2"/>
            <w:tcBorders>
              <w:top w:val="nil"/>
              <w:left w:val="single" w:sz="8" w:space="0" w:color="auto"/>
              <w:bottom w:val="single" w:sz="8" w:space="0" w:color="auto"/>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2000" w:type="dxa"/>
            <w:tcBorders>
              <w:top w:val="nil"/>
              <w:left w:val="nil"/>
              <w:bottom w:val="single" w:sz="8" w:space="0" w:color="auto"/>
              <w:right w:val="single" w:sz="8" w:space="0" w:color="auto"/>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387"/>
        </w:trPr>
        <w:tc>
          <w:tcPr>
            <w:tcW w:w="7680" w:type="dxa"/>
            <w:gridSpan w:val="2"/>
            <w:tcBorders>
              <w:top w:val="nil"/>
              <w:left w:val="single" w:sz="8" w:space="0" w:color="auto"/>
              <w:bottom w:val="nil"/>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ind w:left="120"/>
              <w:rPr>
                <w:rFonts w:ascii="Times New Roman" w:hAnsi="Times New Roman"/>
                <w:sz w:val="24"/>
                <w:szCs w:val="24"/>
              </w:rPr>
            </w:pPr>
            <w:r w:rsidRPr="00327B19">
              <w:rPr>
                <w:rFonts w:ascii="Times New Roman" w:hAnsi="Times New Roman"/>
                <w:b/>
                <w:bCs/>
              </w:rPr>
              <w:t>Rok za procjenu prijava koje su zadovoljile propisane uvjete natječaja</w:t>
            </w:r>
          </w:p>
        </w:tc>
        <w:tc>
          <w:tcPr>
            <w:tcW w:w="2000" w:type="dxa"/>
            <w:tcBorders>
              <w:top w:val="nil"/>
              <w:left w:val="nil"/>
              <w:bottom w:val="nil"/>
              <w:right w:val="single" w:sz="8" w:space="0" w:color="auto"/>
            </w:tcBorders>
            <w:vAlign w:val="bottom"/>
          </w:tcPr>
          <w:p w:rsidR="00327B19" w:rsidRPr="00327B19" w:rsidRDefault="007A2211" w:rsidP="004237B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ožujak 202</w:t>
            </w:r>
            <w:r w:rsidR="00D84445">
              <w:rPr>
                <w:rFonts w:ascii="Times New Roman" w:hAnsi="Times New Roman"/>
                <w:sz w:val="24"/>
                <w:szCs w:val="24"/>
              </w:rPr>
              <w:t>6</w:t>
            </w:r>
            <w:r w:rsidR="00A619B3">
              <w:rPr>
                <w:rFonts w:ascii="Times New Roman" w:hAnsi="Times New Roman"/>
                <w:sz w:val="24"/>
                <w:szCs w:val="24"/>
              </w:rPr>
              <w:t>.</w:t>
            </w: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111"/>
        </w:trPr>
        <w:tc>
          <w:tcPr>
            <w:tcW w:w="7680" w:type="dxa"/>
            <w:gridSpan w:val="2"/>
            <w:tcBorders>
              <w:top w:val="nil"/>
              <w:left w:val="single" w:sz="8" w:space="0" w:color="auto"/>
              <w:bottom w:val="single" w:sz="8" w:space="0" w:color="auto"/>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2000" w:type="dxa"/>
            <w:tcBorders>
              <w:top w:val="nil"/>
              <w:left w:val="nil"/>
              <w:bottom w:val="single" w:sz="8" w:space="0" w:color="auto"/>
              <w:right w:val="single" w:sz="8" w:space="0" w:color="auto"/>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387"/>
        </w:trPr>
        <w:tc>
          <w:tcPr>
            <w:tcW w:w="7680" w:type="dxa"/>
            <w:gridSpan w:val="2"/>
            <w:tcBorders>
              <w:top w:val="nil"/>
              <w:left w:val="single" w:sz="8" w:space="0" w:color="auto"/>
              <w:bottom w:val="nil"/>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ind w:left="120"/>
              <w:rPr>
                <w:rFonts w:ascii="Times New Roman" w:hAnsi="Times New Roman"/>
                <w:sz w:val="24"/>
                <w:szCs w:val="24"/>
              </w:rPr>
            </w:pPr>
            <w:r w:rsidRPr="00327B19">
              <w:rPr>
                <w:rFonts w:ascii="Times New Roman" w:hAnsi="Times New Roman"/>
                <w:b/>
                <w:bCs/>
              </w:rPr>
              <w:t>Rok za objavu odluke o dodjeli financijskih sredstava i slanje obavijesti prijaviteljima</w:t>
            </w:r>
          </w:p>
        </w:tc>
        <w:tc>
          <w:tcPr>
            <w:tcW w:w="2000" w:type="dxa"/>
            <w:tcBorders>
              <w:top w:val="nil"/>
              <w:left w:val="nil"/>
              <w:bottom w:val="nil"/>
              <w:right w:val="single" w:sz="8" w:space="0" w:color="auto"/>
            </w:tcBorders>
            <w:vAlign w:val="bottom"/>
          </w:tcPr>
          <w:p w:rsidR="00327B19" w:rsidRPr="00327B19" w:rsidRDefault="001F00C0" w:rsidP="004237B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travanj</w:t>
            </w:r>
            <w:r w:rsidR="007A2211">
              <w:rPr>
                <w:rFonts w:ascii="Times New Roman" w:hAnsi="Times New Roman"/>
                <w:sz w:val="24"/>
                <w:szCs w:val="24"/>
              </w:rPr>
              <w:t xml:space="preserve"> 202</w:t>
            </w:r>
            <w:r w:rsidR="00D84445">
              <w:rPr>
                <w:rFonts w:ascii="Times New Roman" w:hAnsi="Times New Roman"/>
                <w:sz w:val="24"/>
                <w:szCs w:val="24"/>
              </w:rPr>
              <w:t>6</w:t>
            </w:r>
            <w:r w:rsidR="00327B19" w:rsidRPr="00327B19">
              <w:rPr>
                <w:rFonts w:ascii="Times New Roman" w:hAnsi="Times New Roman"/>
                <w:sz w:val="24"/>
                <w:szCs w:val="24"/>
              </w:rPr>
              <w:t>*</w:t>
            </w: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trHeight w:val="113"/>
        </w:trPr>
        <w:tc>
          <w:tcPr>
            <w:tcW w:w="7680" w:type="dxa"/>
            <w:gridSpan w:val="2"/>
            <w:tcBorders>
              <w:top w:val="nil"/>
              <w:left w:val="single" w:sz="8" w:space="0" w:color="auto"/>
              <w:bottom w:val="single" w:sz="8" w:space="0" w:color="auto"/>
              <w:right w:val="single" w:sz="8" w:space="0" w:color="auto"/>
            </w:tcBorders>
            <w:shd w:val="clear" w:color="auto" w:fill="D9D9D9"/>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2000" w:type="dxa"/>
            <w:tcBorders>
              <w:top w:val="nil"/>
              <w:left w:val="nil"/>
              <w:bottom w:val="single" w:sz="8" w:space="0" w:color="auto"/>
              <w:right w:val="single" w:sz="8" w:space="0" w:color="auto"/>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9"/>
                <w:szCs w:val="9"/>
              </w:rPr>
            </w:pPr>
          </w:p>
        </w:tc>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r w:rsidR="00327B19" w:rsidRPr="00327B19" w:rsidTr="004237BC">
        <w:tblPrEx>
          <w:tblCellMar>
            <w:top w:w="0" w:type="dxa"/>
            <w:left w:w="0" w:type="dxa"/>
            <w:bottom w:w="0" w:type="dxa"/>
            <w:right w:w="0" w:type="dxa"/>
          </w:tblCellMar>
        </w:tblPrEx>
        <w:trPr>
          <w:gridAfter w:val="3"/>
          <w:wAfter w:w="9680" w:type="dxa"/>
          <w:trHeight w:val="117"/>
        </w:trPr>
        <w:tc>
          <w:tcPr>
            <w:tcW w:w="30" w:type="dxa"/>
            <w:tcBorders>
              <w:top w:val="nil"/>
              <w:left w:val="nil"/>
              <w:bottom w:val="nil"/>
              <w:right w:val="nil"/>
            </w:tcBorders>
            <w:vAlign w:val="bottom"/>
          </w:tcPr>
          <w:p w:rsidR="00327B19" w:rsidRPr="00327B19" w:rsidRDefault="00327B19" w:rsidP="004237BC">
            <w:pPr>
              <w:widowControl w:val="0"/>
              <w:autoSpaceDE w:val="0"/>
              <w:autoSpaceDN w:val="0"/>
              <w:adjustRightInd w:val="0"/>
              <w:spacing w:after="0" w:line="240" w:lineRule="auto"/>
              <w:rPr>
                <w:rFonts w:ascii="Times New Roman" w:hAnsi="Times New Roman"/>
                <w:sz w:val="2"/>
                <w:szCs w:val="2"/>
              </w:rPr>
            </w:pPr>
          </w:p>
        </w:tc>
      </w:tr>
    </w:tbl>
    <w:p w:rsidR="00327B19" w:rsidRPr="0034634E" w:rsidRDefault="00193DC0" w:rsidP="00327B19">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81792" behindDoc="1" locked="0" layoutInCell="0" allowOverlap="1">
            <wp:simplePos x="0" y="0"/>
            <wp:positionH relativeFrom="column">
              <wp:posOffset>4869815</wp:posOffset>
            </wp:positionH>
            <wp:positionV relativeFrom="paragraph">
              <wp:posOffset>-2813685</wp:posOffset>
            </wp:positionV>
            <wp:extent cx="1270" cy="7620"/>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0" allowOverlap="1">
            <wp:simplePos x="0" y="0"/>
            <wp:positionH relativeFrom="column">
              <wp:posOffset>4869815</wp:posOffset>
            </wp:positionH>
            <wp:positionV relativeFrom="paragraph">
              <wp:posOffset>-2484755</wp:posOffset>
            </wp:positionV>
            <wp:extent cx="1270" cy="7620"/>
            <wp:effectExtent l="0" t="0" r="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0" allowOverlap="1">
            <wp:simplePos x="0" y="0"/>
            <wp:positionH relativeFrom="column">
              <wp:posOffset>4869815</wp:posOffset>
            </wp:positionH>
            <wp:positionV relativeFrom="paragraph">
              <wp:posOffset>-2154555</wp:posOffset>
            </wp:positionV>
            <wp:extent cx="1270" cy="7620"/>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1" locked="0" layoutInCell="0" allowOverlap="1">
            <wp:simplePos x="0" y="0"/>
            <wp:positionH relativeFrom="column">
              <wp:posOffset>4869815</wp:posOffset>
            </wp:positionH>
            <wp:positionV relativeFrom="paragraph">
              <wp:posOffset>-1825625</wp:posOffset>
            </wp:positionV>
            <wp:extent cx="1270" cy="7620"/>
            <wp:effectExtent l="0" t="0" r="0"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0" allowOverlap="1">
            <wp:simplePos x="0" y="0"/>
            <wp:positionH relativeFrom="column">
              <wp:posOffset>4869815</wp:posOffset>
            </wp:positionH>
            <wp:positionV relativeFrom="paragraph">
              <wp:posOffset>-1495425</wp:posOffset>
            </wp:positionV>
            <wp:extent cx="1270" cy="7620"/>
            <wp:effectExtent l="0" t="0" r="0" b="0"/>
            <wp:wrapNone/>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0" allowOverlap="1">
            <wp:simplePos x="0" y="0"/>
            <wp:positionH relativeFrom="column">
              <wp:posOffset>4869815</wp:posOffset>
            </wp:positionH>
            <wp:positionV relativeFrom="paragraph">
              <wp:posOffset>-1166495</wp:posOffset>
            </wp:positionV>
            <wp:extent cx="1270" cy="7620"/>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0" allowOverlap="1">
            <wp:simplePos x="0" y="0"/>
            <wp:positionH relativeFrom="column">
              <wp:posOffset>4869815</wp:posOffset>
            </wp:positionH>
            <wp:positionV relativeFrom="paragraph">
              <wp:posOffset>-836295</wp:posOffset>
            </wp:positionV>
            <wp:extent cx="1270" cy="7620"/>
            <wp:effectExtent l="0" t="0" r="0" b="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0" allowOverlap="1">
            <wp:simplePos x="0" y="0"/>
            <wp:positionH relativeFrom="column">
              <wp:posOffset>4869815</wp:posOffset>
            </wp:positionH>
            <wp:positionV relativeFrom="paragraph">
              <wp:posOffset>-335915</wp:posOffset>
            </wp:positionV>
            <wp:extent cx="1270" cy="7620"/>
            <wp:effectExtent l="0" t="0" r="0" b="0"/>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0" allowOverlap="1">
            <wp:simplePos x="0" y="0"/>
            <wp:positionH relativeFrom="column">
              <wp:posOffset>4869815</wp:posOffset>
            </wp:positionH>
            <wp:positionV relativeFrom="paragraph">
              <wp:posOffset>-6985</wp:posOffset>
            </wp:positionV>
            <wp:extent cx="1270" cy="7620"/>
            <wp:effectExtent l="0" t="0" r="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 cy="7620"/>
                    </a:xfrm>
                    <a:prstGeom prst="rect">
                      <a:avLst/>
                    </a:prstGeom>
                    <a:noFill/>
                  </pic:spPr>
                </pic:pic>
              </a:graphicData>
            </a:graphic>
            <wp14:sizeRelH relativeFrom="page">
              <wp14:pctWidth>0</wp14:pctWidth>
            </wp14:sizeRelH>
            <wp14:sizeRelV relativeFrom="page">
              <wp14:pctHeight>0</wp14:pctHeight>
            </wp14:sizeRelV>
          </wp:anchor>
        </w:drawing>
      </w:r>
    </w:p>
    <w:p w:rsidR="00327B19" w:rsidRPr="0034634E" w:rsidRDefault="00327B19" w:rsidP="00EE5AB7">
      <w:pPr>
        <w:widowControl w:val="0"/>
        <w:overflowPunct w:val="0"/>
        <w:autoSpaceDE w:val="0"/>
        <w:autoSpaceDN w:val="0"/>
        <w:adjustRightInd w:val="0"/>
        <w:spacing w:after="0" w:line="249" w:lineRule="auto"/>
        <w:ind w:right="40"/>
        <w:rPr>
          <w:rFonts w:ascii="Times New Roman" w:hAnsi="Times New Roman"/>
          <w:sz w:val="24"/>
          <w:szCs w:val="24"/>
        </w:rPr>
      </w:pPr>
      <w:r w:rsidRPr="0034634E">
        <w:rPr>
          <w:rFonts w:ascii="Times New Roman" w:hAnsi="Times New Roman"/>
        </w:rPr>
        <w:t>Općina Draganić ima mogućnost ažuriranja ovog indikativnog kalendara. Termini koji označeni zvjezdicom (</w:t>
      </w:r>
      <w:r>
        <w:rPr>
          <w:rFonts w:ascii="Times New Roman" w:hAnsi="Times New Roman"/>
        </w:rPr>
        <w:t>*</w:t>
      </w:r>
      <w:r w:rsidRPr="0034634E">
        <w:rPr>
          <w:rFonts w:ascii="Times New Roman" w:hAnsi="Times New Roman"/>
        </w:rPr>
        <w:t xml:space="preserve">) su okvirni. Obavijest o tome, kao i ažurirana tablica, objavit će se na internet stranici: </w:t>
      </w:r>
      <w:hyperlink r:id="rId19" w:history="1">
        <w:r w:rsidRPr="0034634E">
          <w:rPr>
            <w:rStyle w:val="Hiperveza"/>
            <w:rFonts w:ascii="Times New Roman" w:hAnsi="Times New Roman"/>
          </w:rPr>
          <w:t>www.draganic.hr</w:t>
        </w:r>
      </w:hyperlink>
    </w:p>
    <w:p w:rsidR="00327B19" w:rsidRPr="0034634E" w:rsidRDefault="00327B19" w:rsidP="00327B19">
      <w:pPr>
        <w:widowControl w:val="0"/>
        <w:autoSpaceDE w:val="0"/>
        <w:autoSpaceDN w:val="0"/>
        <w:adjustRightInd w:val="0"/>
        <w:spacing w:after="0" w:line="240" w:lineRule="auto"/>
        <w:rPr>
          <w:rFonts w:ascii="Times New Roman" w:hAnsi="Times New Roman"/>
          <w:sz w:val="24"/>
          <w:szCs w:val="24"/>
        </w:rPr>
        <w:sectPr w:rsidR="00327B19" w:rsidRPr="0034634E" w:rsidSect="00327B19">
          <w:type w:val="continuous"/>
          <w:pgSz w:w="11900" w:h="16840"/>
          <w:pgMar w:top="1039" w:right="1100" w:bottom="814" w:left="1120" w:header="720" w:footer="720" w:gutter="0"/>
          <w:cols w:space="720" w:equalWidth="0">
            <w:col w:w="9680"/>
          </w:cols>
          <w:noEndnote/>
        </w:sectPr>
      </w:pPr>
    </w:p>
    <w:p w:rsidR="00327B19" w:rsidRPr="0034634E" w:rsidRDefault="00327B19" w:rsidP="00327B19">
      <w:pPr>
        <w:widowControl w:val="0"/>
        <w:autoSpaceDE w:val="0"/>
        <w:autoSpaceDN w:val="0"/>
        <w:adjustRightInd w:val="0"/>
        <w:spacing w:after="0" w:line="200" w:lineRule="exact"/>
        <w:rPr>
          <w:rFonts w:ascii="Times New Roman" w:hAnsi="Times New Roman"/>
          <w:sz w:val="24"/>
          <w:szCs w:val="24"/>
        </w:rPr>
      </w:pPr>
    </w:p>
    <w:p w:rsidR="00EE5AB7" w:rsidRPr="0034634E" w:rsidRDefault="00EE5AB7" w:rsidP="00EE5AB7">
      <w:pPr>
        <w:widowControl w:val="0"/>
        <w:autoSpaceDE w:val="0"/>
        <w:autoSpaceDN w:val="0"/>
        <w:adjustRightInd w:val="0"/>
        <w:spacing w:after="0" w:line="240" w:lineRule="auto"/>
        <w:rPr>
          <w:rFonts w:ascii="Times New Roman" w:hAnsi="Times New Roman"/>
          <w:sz w:val="24"/>
          <w:szCs w:val="24"/>
        </w:rPr>
      </w:pPr>
      <w:r w:rsidRPr="0034634E">
        <w:rPr>
          <w:rFonts w:ascii="Times New Roman" w:hAnsi="Times New Roman"/>
          <w:b/>
          <w:bCs/>
          <w:sz w:val="28"/>
          <w:szCs w:val="28"/>
          <w:u w:val="single"/>
        </w:rPr>
        <w:t>3. POPIS NATJEČAJNE DOKUMENTACIJE</w:t>
      </w:r>
    </w:p>
    <w:p w:rsidR="00EE5AB7" w:rsidRPr="0034634E" w:rsidRDefault="00EE5AB7" w:rsidP="00EE5AB7">
      <w:pPr>
        <w:widowControl w:val="0"/>
        <w:autoSpaceDE w:val="0"/>
        <w:autoSpaceDN w:val="0"/>
        <w:adjustRightInd w:val="0"/>
        <w:spacing w:after="0" w:line="244" w:lineRule="exact"/>
        <w:rPr>
          <w:rFonts w:ascii="Times New Roman" w:hAnsi="Times New Roman"/>
          <w:sz w:val="24"/>
          <w:szCs w:val="24"/>
        </w:rPr>
      </w:pPr>
    </w:p>
    <w:p w:rsidR="00EE5AB7" w:rsidRPr="0034634E" w:rsidRDefault="00EE5AB7" w:rsidP="00EE5AB7">
      <w:pPr>
        <w:widowControl w:val="0"/>
        <w:overflowPunct w:val="0"/>
        <w:autoSpaceDE w:val="0"/>
        <w:autoSpaceDN w:val="0"/>
        <w:adjustRightInd w:val="0"/>
        <w:spacing w:after="0" w:line="247" w:lineRule="auto"/>
        <w:ind w:left="4"/>
        <w:rPr>
          <w:rFonts w:ascii="Times New Roman" w:hAnsi="Times New Roman"/>
          <w:sz w:val="24"/>
          <w:szCs w:val="24"/>
        </w:rPr>
      </w:pPr>
      <w:r w:rsidRPr="0034634E">
        <w:rPr>
          <w:rFonts w:ascii="Times New Roman" w:hAnsi="Times New Roman"/>
        </w:rPr>
        <w:t>Na Internet stranicama Općine Draganić objavljeni su slijedeći dokumenti koji čine sastavni dio dokumentacije Natječaja za predlaganje javnih potreba Općine Draganić</w:t>
      </w:r>
      <w:r w:rsidR="001F00C0">
        <w:rPr>
          <w:rFonts w:ascii="Times New Roman" w:hAnsi="Times New Roman"/>
        </w:rPr>
        <w:t xml:space="preserve"> za 202</w:t>
      </w:r>
      <w:r w:rsidR="00567FB0">
        <w:rPr>
          <w:rFonts w:ascii="Times New Roman" w:hAnsi="Times New Roman"/>
        </w:rPr>
        <w:t>6</w:t>
      </w:r>
      <w:r w:rsidRPr="0034634E">
        <w:rPr>
          <w:rFonts w:ascii="Times New Roman" w:hAnsi="Times New Roman"/>
        </w:rPr>
        <w:t>. godinu:</w:t>
      </w:r>
    </w:p>
    <w:p w:rsidR="00EE5AB7" w:rsidRPr="0034634E" w:rsidRDefault="00EE5AB7" w:rsidP="00EE5AB7">
      <w:pPr>
        <w:widowControl w:val="0"/>
        <w:autoSpaceDE w:val="0"/>
        <w:autoSpaceDN w:val="0"/>
        <w:adjustRightInd w:val="0"/>
        <w:spacing w:after="0" w:line="225" w:lineRule="exact"/>
        <w:rPr>
          <w:rFonts w:ascii="Times New Roman" w:hAnsi="Times New Roman"/>
          <w:sz w:val="24"/>
          <w:szCs w:val="24"/>
        </w:rPr>
      </w:pPr>
    </w:p>
    <w:p w:rsidR="00EE5AB7" w:rsidRPr="0034634E" w:rsidRDefault="00EE5AB7" w:rsidP="00EE5AB7">
      <w:pPr>
        <w:widowControl w:val="0"/>
        <w:numPr>
          <w:ilvl w:val="0"/>
          <w:numId w:val="26"/>
        </w:numPr>
        <w:tabs>
          <w:tab w:val="clear" w:pos="720"/>
          <w:tab w:val="num" w:pos="224"/>
        </w:tabs>
        <w:overflowPunct w:val="0"/>
        <w:autoSpaceDE w:val="0"/>
        <w:autoSpaceDN w:val="0"/>
        <w:adjustRightInd w:val="0"/>
        <w:spacing w:after="0" w:line="240" w:lineRule="auto"/>
        <w:ind w:left="224" w:hanging="224"/>
        <w:jc w:val="both"/>
        <w:rPr>
          <w:rFonts w:ascii="Times New Roman" w:hAnsi="Times New Roman"/>
        </w:rPr>
      </w:pPr>
      <w:r>
        <w:rPr>
          <w:rFonts w:ascii="Times New Roman" w:hAnsi="Times New Roman"/>
        </w:rPr>
        <w:t>Javni natječaj 202</w:t>
      </w:r>
      <w:r w:rsidR="0035058F">
        <w:rPr>
          <w:rFonts w:ascii="Times New Roman" w:hAnsi="Times New Roman"/>
        </w:rPr>
        <w:t>6</w:t>
      </w:r>
    </w:p>
    <w:p w:rsidR="00EE5AB7" w:rsidRPr="0034634E" w:rsidRDefault="00EE5AB7" w:rsidP="00EE5AB7">
      <w:pPr>
        <w:widowControl w:val="0"/>
        <w:autoSpaceDE w:val="0"/>
        <w:autoSpaceDN w:val="0"/>
        <w:adjustRightInd w:val="0"/>
        <w:spacing w:after="0" w:line="241" w:lineRule="exact"/>
        <w:rPr>
          <w:rFonts w:ascii="Times New Roman" w:hAnsi="Times New Roman"/>
        </w:rPr>
      </w:pPr>
    </w:p>
    <w:p w:rsidR="00EE5AB7" w:rsidRPr="0034634E" w:rsidRDefault="00EE5AB7" w:rsidP="00EE5AB7">
      <w:pPr>
        <w:widowControl w:val="0"/>
        <w:numPr>
          <w:ilvl w:val="0"/>
          <w:numId w:val="26"/>
        </w:numPr>
        <w:tabs>
          <w:tab w:val="clear" w:pos="720"/>
          <w:tab w:val="num" w:pos="224"/>
        </w:tabs>
        <w:overflowPunct w:val="0"/>
        <w:autoSpaceDE w:val="0"/>
        <w:autoSpaceDN w:val="0"/>
        <w:adjustRightInd w:val="0"/>
        <w:spacing w:after="0" w:line="240" w:lineRule="auto"/>
        <w:ind w:left="224" w:hanging="224"/>
        <w:jc w:val="both"/>
        <w:rPr>
          <w:rFonts w:ascii="Times New Roman" w:hAnsi="Times New Roman"/>
        </w:rPr>
      </w:pPr>
      <w:r>
        <w:rPr>
          <w:rFonts w:ascii="Times New Roman" w:hAnsi="Times New Roman"/>
        </w:rPr>
        <w:t>Upute za prijavitelje 202</w:t>
      </w:r>
      <w:r w:rsidR="0035058F">
        <w:rPr>
          <w:rFonts w:ascii="Times New Roman" w:hAnsi="Times New Roman"/>
        </w:rPr>
        <w:t>6</w:t>
      </w:r>
    </w:p>
    <w:p w:rsidR="00EE5AB7" w:rsidRPr="0034634E" w:rsidRDefault="00EE5AB7" w:rsidP="00EE5AB7">
      <w:pPr>
        <w:widowControl w:val="0"/>
        <w:autoSpaceDE w:val="0"/>
        <w:autoSpaceDN w:val="0"/>
        <w:adjustRightInd w:val="0"/>
        <w:spacing w:after="0" w:line="241" w:lineRule="exact"/>
        <w:rPr>
          <w:rFonts w:ascii="Times New Roman" w:hAnsi="Times New Roman"/>
        </w:rPr>
      </w:pPr>
    </w:p>
    <w:p w:rsidR="00EE5AB7" w:rsidRPr="0034634E" w:rsidRDefault="00EE5AB7" w:rsidP="00EE5AB7">
      <w:pPr>
        <w:widowControl w:val="0"/>
        <w:numPr>
          <w:ilvl w:val="0"/>
          <w:numId w:val="26"/>
        </w:numPr>
        <w:tabs>
          <w:tab w:val="clear" w:pos="720"/>
          <w:tab w:val="num" w:pos="324"/>
        </w:tabs>
        <w:overflowPunct w:val="0"/>
        <w:autoSpaceDE w:val="0"/>
        <w:autoSpaceDN w:val="0"/>
        <w:adjustRightInd w:val="0"/>
        <w:spacing w:after="0" w:line="240" w:lineRule="auto"/>
        <w:ind w:left="324" w:hanging="324"/>
        <w:jc w:val="both"/>
        <w:rPr>
          <w:rFonts w:ascii="Times New Roman" w:hAnsi="Times New Roman"/>
        </w:rPr>
      </w:pPr>
      <w:r w:rsidRPr="0034634E">
        <w:rPr>
          <w:rFonts w:ascii="Times New Roman" w:hAnsi="Times New Roman"/>
        </w:rPr>
        <w:t>Prijedl</w:t>
      </w:r>
      <w:r>
        <w:rPr>
          <w:rFonts w:ascii="Times New Roman" w:hAnsi="Times New Roman"/>
        </w:rPr>
        <w:t xml:space="preserve">og Ugovora o sufinanciranju </w:t>
      </w:r>
    </w:p>
    <w:p w:rsidR="00EE5AB7" w:rsidRPr="0034634E" w:rsidRDefault="00EE5AB7" w:rsidP="00EE5AB7">
      <w:pPr>
        <w:widowControl w:val="0"/>
        <w:autoSpaceDE w:val="0"/>
        <w:autoSpaceDN w:val="0"/>
        <w:adjustRightInd w:val="0"/>
        <w:spacing w:after="0" w:line="239" w:lineRule="exact"/>
        <w:rPr>
          <w:rFonts w:ascii="Times New Roman" w:hAnsi="Times New Roman"/>
        </w:rPr>
      </w:pPr>
    </w:p>
    <w:p w:rsidR="00EE5AB7" w:rsidRDefault="00EE5AB7" w:rsidP="00EE5AB7">
      <w:pPr>
        <w:widowControl w:val="0"/>
        <w:numPr>
          <w:ilvl w:val="0"/>
          <w:numId w:val="26"/>
        </w:numPr>
        <w:tabs>
          <w:tab w:val="clear" w:pos="720"/>
          <w:tab w:val="num" w:pos="324"/>
        </w:tabs>
        <w:overflowPunct w:val="0"/>
        <w:autoSpaceDE w:val="0"/>
        <w:autoSpaceDN w:val="0"/>
        <w:adjustRightInd w:val="0"/>
        <w:spacing w:after="0" w:line="240" w:lineRule="auto"/>
        <w:ind w:left="324" w:hanging="324"/>
        <w:jc w:val="both"/>
        <w:rPr>
          <w:rFonts w:ascii="Times New Roman" w:hAnsi="Times New Roman"/>
        </w:rPr>
      </w:pPr>
      <w:r w:rsidRPr="0034634E">
        <w:rPr>
          <w:rFonts w:ascii="Times New Roman" w:hAnsi="Times New Roman"/>
        </w:rPr>
        <w:t>Z</w:t>
      </w:r>
      <w:r>
        <w:rPr>
          <w:rFonts w:ascii="Times New Roman" w:hAnsi="Times New Roman"/>
        </w:rPr>
        <w:t xml:space="preserve">ahtjev za isplatu sredstava </w:t>
      </w:r>
    </w:p>
    <w:p w:rsidR="00436481" w:rsidRDefault="00436481" w:rsidP="00436481">
      <w:pPr>
        <w:widowControl w:val="0"/>
        <w:overflowPunct w:val="0"/>
        <w:autoSpaceDE w:val="0"/>
        <w:autoSpaceDN w:val="0"/>
        <w:adjustRightInd w:val="0"/>
        <w:spacing w:after="0" w:line="240" w:lineRule="auto"/>
        <w:ind w:left="324"/>
        <w:jc w:val="both"/>
        <w:rPr>
          <w:rFonts w:ascii="Times New Roman" w:hAnsi="Times New Roman"/>
        </w:rPr>
      </w:pPr>
    </w:p>
    <w:p w:rsidR="00436481" w:rsidRDefault="00436481" w:rsidP="00EE5AB7">
      <w:pPr>
        <w:widowControl w:val="0"/>
        <w:numPr>
          <w:ilvl w:val="0"/>
          <w:numId w:val="26"/>
        </w:numPr>
        <w:tabs>
          <w:tab w:val="clear" w:pos="720"/>
          <w:tab w:val="num" w:pos="324"/>
        </w:tabs>
        <w:overflowPunct w:val="0"/>
        <w:autoSpaceDE w:val="0"/>
        <w:autoSpaceDN w:val="0"/>
        <w:adjustRightInd w:val="0"/>
        <w:spacing w:after="0" w:line="240" w:lineRule="auto"/>
        <w:ind w:left="324" w:hanging="324"/>
        <w:jc w:val="both"/>
        <w:rPr>
          <w:rFonts w:ascii="Times New Roman" w:hAnsi="Times New Roman"/>
        </w:rPr>
      </w:pPr>
      <w:r>
        <w:rPr>
          <w:rFonts w:ascii="Times New Roman" w:hAnsi="Times New Roman"/>
        </w:rPr>
        <w:t>Obrazac opisnog izvještaja</w:t>
      </w:r>
    </w:p>
    <w:p w:rsidR="00436481" w:rsidRDefault="00436481" w:rsidP="00436481">
      <w:pPr>
        <w:widowControl w:val="0"/>
        <w:overflowPunct w:val="0"/>
        <w:autoSpaceDE w:val="0"/>
        <w:autoSpaceDN w:val="0"/>
        <w:adjustRightInd w:val="0"/>
        <w:spacing w:after="0" w:line="240" w:lineRule="auto"/>
        <w:ind w:left="324"/>
        <w:jc w:val="both"/>
        <w:rPr>
          <w:rFonts w:ascii="Times New Roman" w:hAnsi="Times New Roman"/>
        </w:rPr>
      </w:pPr>
    </w:p>
    <w:p w:rsidR="00436481" w:rsidRPr="0034634E" w:rsidRDefault="00436481" w:rsidP="00EE5AB7">
      <w:pPr>
        <w:widowControl w:val="0"/>
        <w:numPr>
          <w:ilvl w:val="0"/>
          <w:numId w:val="26"/>
        </w:numPr>
        <w:tabs>
          <w:tab w:val="clear" w:pos="720"/>
          <w:tab w:val="num" w:pos="324"/>
        </w:tabs>
        <w:overflowPunct w:val="0"/>
        <w:autoSpaceDE w:val="0"/>
        <w:autoSpaceDN w:val="0"/>
        <w:adjustRightInd w:val="0"/>
        <w:spacing w:after="0" w:line="240" w:lineRule="auto"/>
        <w:ind w:left="324" w:hanging="324"/>
        <w:jc w:val="both"/>
        <w:rPr>
          <w:rFonts w:ascii="Times New Roman" w:hAnsi="Times New Roman"/>
        </w:rPr>
      </w:pPr>
      <w:r>
        <w:rPr>
          <w:rFonts w:ascii="Times New Roman" w:hAnsi="Times New Roman"/>
        </w:rPr>
        <w:t>Obrazac financijskog izvještaja</w:t>
      </w:r>
    </w:p>
    <w:p w:rsidR="00327B19" w:rsidRPr="00327B19" w:rsidRDefault="00327B19" w:rsidP="00327B19">
      <w:pPr>
        <w:widowControl w:val="0"/>
        <w:overflowPunct w:val="0"/>
        <w:autoSpaceDE w:val="0"/>
        <w:autoSpaceDN w:val="0"/>
        <w:adjustRightInd w:val="0"/>
        <w:spacing w:after="0" w:line="228" w:lineRule="auto"/>
        <w:jc w:val="both"/>
        <w:rPr>
          <w:rFonts w:ascii="Times New Roman" w:hAnsi="Times New Roman"/>
        </w:rPr>
        <w:sectPr w:rsidR="00327B19" w:rsidRPr="00327B19" w:rsidSect="00436481">
          <w:type w:val="continuous"/>
          <w:pgSz w:w="11900" w:h="16840"/>
          <w:pgMar w:top="1020" w:right="1120" w:bottom="426" w:left="1140" w:header="720" w:footer="720" w:gutter="0"/>
          <w:cols w:space="720" w:equalWidth="0">
            <w:col w:w="9640"/>
          </w:cols>
          <w:noEndnote/>
        </w:sectPr>
      </w:pPr>
      <w:bookmarkStart w:id="13" w:name="page13"/>
      <w:bookmarkStart w:id="14" w:name="page12"/>
      <w:bookmarkEnd w:id="13"/>
      <w:bookmarkEnd w:id="14"/>
    </w:p>
    <w:p w:rsidR="00327B19" w:rsidRPr="0034634E" w:rsidRDefault="00327B19" w:rsidP="00327B19">
      <w:pPr>
        <w:widowControl w:val="0"/>
        <w:autoSpaceDE w:val="0"/>
        <w:autoSpaceDN w:val="0"/>
        <w:adjustRightInd w:val="0"/>
        <w:spacing w:after="0" w:line="20" w:lineRule="exact"/>
        <w:rPr>
          <w:rFonts w:ascii="Times New Roman" w:hAnsi="Times New Roman"/>
          <w:sz w:val="24"/>
          <w:szCs w:val="24"/>
        </w:rPr>
        <w:sectPr w:rsidR="00327B19" w:rsidRPr="0034634E">
          <w:type w:val="continuous"/>
          <w:pgSz w:w="11900" w:h="16840"/>
          <w:pgMar w:top="1020" w:right="1120" w:bottom="814" w:left="1140" w:header="720" w:footer="720" w:gutter="0"/>
          <w:cols w:space="720" w:equalWidth="0">
            <w:col w:w="9640"/>
          </w:cols>
          <w:noEndnote/>
        </w:sectPr>
      </w:pPr>
      <w:bookmarkStart w:id="15" w:name="page8"/>
      <w:bookmarkEnd w:id="15"/>
    </w:p>
    <w:p w:rsidR="00327B19" w:rsidRPr="0034634E" w:rsidRDefault="00327B19" w:rsidP="00327B19">
      <w:pPr>
        <w:widowControl w:val="0"/>
        <w:autoSpaceDE w:val="0"/>
        <w:autoSpaceDN w:val="0"/>
        <w:adjustRightInd w:val="0"/>
        <w:spacing w:after="0" w:line="20" w:lineRule="exact"/>
        <w:rPr>
          <w:rFonts w:ascii="Times New Roman" w:hAnsi="Times New Roman"/>
          <w:sz w:val="24"/>
          <w:szCs w:val="24"/>
        </w:rPr>
        <w:sectPr w:rsidR="00327B19" w:rsidRPr="0034634E">
          <w:type w:val="continuous"/>
          <w:pgSz w:w="11900" w:h="16840"/>
          <w:pgMar w:top="1258" w:right="1120" w:bottom="814" w:left="1140" w:header="720" w:footer="720" w:gutter="0"/>
          <w:cols w:space="720" w:equalWidth="0">
            <w:col w:w="9640"/>
          </w:cols>
          <w:noEndnote/>
        </w:sectPr>
      </w:pPr>
      <w:bookmarkStart w:id="16" w:name="page10"/>
      <w:bookmarkEnd w:id="16"/>
    </w:p>
    <w:p w:rsidR="00327B19" w:rsidRPr="0034634E" w:rsidRDefault="00327B19">
      <w:pPr>
        <w:widowControl w:val="0"/>
        <w:autoSpaceDE w:val="0"/>
        <w:autoSpaceDN w:val="0"/>
        <w:adjustRightInd w:val="0"/>
        <w:spacing w:after="0" w:line="20" w:lineRule="exact"/>
        <w:rPr>
          <w:rFonts w:ascii="Times New Roman" w:hAnsi="Times New Roman"/>
          <w:sz w:val="24"/>
          <w:szCs w:val="24"/>
        </w:rPr>
      </w:pPr>
      <w:bookmarkStart w:id="17" w:name="page11"/>
      <w:bookmarkEnd w:id="17"/>
    </w:p>
    <w:sectPr w:rsidR="00327B19" w:rsidRPr="0034634E">
      <w:type w:val="continuous"/>
      <w:pgSz w:w="11900" w:h="16840"/>
      <w:pgMar w:top="1016" w:right="1120" w:bottom="814" w:left="1140" w:header="720" w:footer="720" w:gutter="0"/>
      <w:cols w:space="720" w:equalWidth="0">
        <w:col w:w="96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3C" w:rsidRDefault="008D443C" w:rsidP="00AC48D1">
      <w:pPr>
        <w:spacing w:after="0" w:line="240" w:lineRule="auto"/>
      </w:pPr>
      <w:r>
        <w:separator/>
      </w:r>
    </w:p>
  </w:endnote>
  <w:endnote w:type="continuationSeparator" w:id="0">
    <w:p w:rsidR="008D443C" w:rsidRDefault="008D443C" w:rsidP="00AC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19" w:rsidRDefault="00327B19">
    <w:pPr>
      <w:pStyle w:val="Podnoje"/>
      <w:jc w:val="right"/>
    </w:pPr>
    <w:r>
      <w:fldChar w:fldCharType="begin"/>
    </w:r>
    <w:r>
      <w:instrText>PAGE   \* MERGEFORMAT</w:instrText>
    </w:r>
    <w:r>
      <w:fldChar w:fldCharType="separate"/>
    </w:r>
    <w:r w:rsidR="00193DC0">
      <w:rPr>
        <w:noProof/>
      </w:rPr>
      <w:t>12</w:t>
    </w:r>
    <w:r>
      <w:fldChar w:fldCharType="end"/>
    </w:r>
  </w:p>
  <w:p w:rsidR="00327B19" w:rsidRDefault="00327B1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3C" w:rsidRDefault="008D443C" w:rsidP="00AC48D1">
      <w:pPr>
        <w:spacing w:after="0" w:line="240" w:lineRule="auto"/>
      </w:pPr>
      <w:r>
        <w:separator/>
      </w:r>
    </w:p>
  </w:footnote>
  <w:footnote w:type="continuationSeparator" w:id="0">
    <w:p w:rsidR="008D443C" w:rsidRDefault="008D443C" w:rsidP="00AC48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FFFFFFFF"/>
    <w:lvl w:ilvl="0" w:tplc="0000491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FFFFFFFF"/>
    <w:lvl w:ilvl="0" w:tplc="00003BF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4"/>
    <w:multiLevelType w:val="hybridMultilevel"/>
    <w:tmpl w:val="FFFFFFFF"/>
    <w:lvl w:ilvl="0" w:tplc="0000797D">
      <w:start w:val="4"/>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1EB"/>
    <w:multiLevelType w:val="hybridMultilevel"/>
    <w:tmpl w:val="FFFFFFFF"/>
    <w:lvl w:ilvl="0" w:tplc="0000030A">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BB3"/>
    <w:multiLevelType w:val="hybridMultilevel"/>
    <w:tmpl w:val="FFFFFFFF"/>
    <w:lvl w:ilvl="0" w:tplc="00000BDB">
      <w:start w:val="2"/>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F3E"/>
    <w:multiLevelType w:val="hybridMultilevel"/>
    <w:tmpl w:val="FFFFFFFF"/>
    <w:lvl w:ilvl="0" w:tplc="00001A4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2DB"/>
    <w:multiLevelType w:val="hybridMultilevel"/>
    <w:tmpl w:val="FFFFFFFF"/>
    <w:lvl w:ilvl="0" w:tplc="0000759A">
      <w:start w:val="4"/>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53C"/>
    <w:multiLevelType w:val="hybridMultilevel"/>
    <w:tmpl w:val="FFFFFFFF"/>
    <w:lvl w:ilvl="0" w:tplc="000022EE">
      <w:start w:val="5"/>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649"/>
    <w:multiLevelType w:val="hybridMultilevel"/>
    <w:tmpl w:val="FFFFFFF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8BE"/>
    <w:multiLevelType w:val="hybridMultilevel"/>
    <w:tmpl w:val="FFFFFFFF"/>
    <w:lvl w:ilvl="0" w:tplc="000054D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6E9"/>
    <w:multiLevelType w:val="hybridMultilevel"/>
    <w:tmpl w:val="FFFFFFFF"/>
    <w:lvl w:ilvl="0" w:tplc="0000260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CD6"/>
    <w:multiLevelType w:val="hybridMultilevel"/>
    <w:tmpl w:val="FFFFFFFF"/>
    <w:lvl w:ilvl="0" w:tplc="000026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EA6"/>
    <w:multiLevelType w:val="hybridMultilevel"/>
    <w:tmpl w:val="FFFFFFFF"/>
    <w:lvl w:ilvl="0" w:tplc="00000732">
      <w:start w:val="3"/>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05E"/>
    <w:multiLevelType w:val="hybridMultilevel"/>
    <w:tmpl w:val="FFFFFFFF"/>
    <w:lvl w:ilvl="0" w:tplc="00000DD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90C"/>
    <w:multiLevelType w:val="hybridMultilevel"/>
    <w:tmpl w:val="FFFFFFFF"/>
    <w:lvl w:ilvl="0" w:tplc="00005CF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D6C"/>
    <w:multiLevelType w:val="hybridMultilevel"/>
    <w:tmpl w:val="FFFFFFFF"/>
    <w:lvl w:ilvl="0" w:tplc="000066B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1BB"/>
    <w:multiLevelType w:val="hybridMultilevel"/>
    <w:tmpl w:val="FFFFFFFF"/>
    <w:lvl w:ilvl="0" w:tplc="0000323B">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823"/>
    <w:multiLevelType w:val="hybridMultilevel"/>
    <w:tmpl w:val="FFFFFFFF"/>
    <w:lvl w:ilvl="0" w:tplc="00004DB7">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AE1"/>
    <w:multiLevelType w:val="hybridMultilevel"/>
    <w:tmpl w:val="FFFFFFFF"/>
    <w:lvl w:ilvl="0" w:tplc="00004DC8">
      <w:start w:val="3"/>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AF1"/>
    <w:multiLevelType w:val="hybridMultilevel"/>
    <w:tmpl w:val="FFFFFFFF"/>
    <w:lvl w:ilvl="0" w:tplc="00007FF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5F90"/>
    <w:multiLevelType w:val="hybridMultilevel"/>
    <w:tmpl w:val="FFFFFFFF"/>
    <w:lvl w:ilvl="0" w:tplc="00003B25">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6784"/>
    <w:multiLevelType w:val="hybridMultilevel"/>
    <w:tmpl w:val="FFFFFFFF"/>
    <w:lvl w:ilvl="0" w:tplc="00002D1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6952"/>
    <w:multiLevelType w:val="hybridMultilevel"/>
    <w:tmpl w:val="FFFFFFFF"/>
    <w:lvl w:ilvl="0" w:tplc="00004509">
      <w:start w:val="2"/>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6DF1"/>
    <w:multiLevelType w:val="hybridMultilevel"/>
    <w:tmpl w:val="FFFFFFFF"/>
    <w:lvl w:ilvl="0" w:tplc="000063CB">
      <w:start w:val="1"/>
      <w:numFmt w:val="decimal"/>
      <w:lvlText w:val="2.%1"/>
      <w:lvlJc w:val="left"/>
      <w:pPr>
        <w:tabs>
          <w:tab w:val="num" w:pos="720"/>
        </w:tabs>
        <w:ind w:left="720" w:hanging="360"/>
      </w:pPr>
      <w:rPr>
        <w:rFonts w:cs="Times New Roman"/>
      </w:rPr>
    </w:lvl>
    <w:lvl w:ilvl="1" w:tplc="00006BF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72AE"/>
    <w:multiLevelType w:val="hybridMultilevel"/>
    <w:tmpl w:val="FFFFFFFF"/>
    <w:lvl w:ilvl="0" w:tplc="00005D03">
      <w:start w:val="1"/>
      <w:numFmt w:val="decimal"/>
      <w:lvlText w:val="%1"/>
      <w:lvlJc w:val="left"/>
      <w:pPr>
        <w:tabs>
          <w:tab w:val="num" w:pos="720"/>
        </w:tabs>
        <w:ind w:left="720" w:hanging="360"/>
      </w:pPr>
      <w:rPr>
        <w:rFonts w:cs="Times New Roman"/>
      </w:rPr>
    </w:lvl>
    <w:lvl w:ilvl="1" w:tplc="00007A5A">
      <w:start w:val="1"/>
      <w:numFmt w:val="decimal"/>
      <w:lvlText w:val="2.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7E87"/>
    <w:multiLevelType w:val="hybridMultilevel"/>
    <w:tmpl w:val="FFFFFFFF"/>
    <w:lvl w:ilvl="0" w:tplc="00005878">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157C6DAF"/>
    <w:multiLevelType w:val="hybridMultilevel"/>
    <w:tmpl w:val="53A442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18C907DD"/>
    <w:multiLevelType w:val="hybridMultilevel"/>
    <w:tmpl w:val="F55A2E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nsid w:val="2DA24A00"/>
    <w:multiLevelType w:val="hybridMultilevel"/>
    <w:tmpl w:val="18A4D44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hint="default"/>
      </w:rPr>
    </w:lvl>
    <w:lvl w:ilvl="8" w:tplc="041A0005">
      <w:start w:val="1"/>
      <w:numFmt w:val="bullet"/>
      <w:lvlText w:val=""/>
      <w:lvlJc w:val="left"/>
      <w:pPr>
        <w:ind w:left="6120" w:hanging="360"/>
      </w:pPr>
      <w:rPr>
        <w:rFonts w:ascii="Wingdings" w:hAnsi="Wingdings" w:hint="default"/>
      </w:rPr>
    </w:lvl>
  </w:abstractNum>
  <w:abstractNum w:abstractNumId="29">
    <w:nsid w:val="3F4759DA"/>
    <w:multiLevelType w:val="hybridMultilevel"/>
    <w:tmpl w:val="7C926D36"/>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30">
    <w:nsid w:val="40985506"/>
    <w:multiLevelType w:val="hybridMultilevel"/>
    <w:tmpl w:val="30AA3888"/>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1">
    <w:nsid w:val="430B4831"/>
    <w:multiLevelType w:val="hybridMultilevel"/>
    <w:tmpl w:val="AA74D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5684DB6"/>
    <w:multiLevelType w:val="multilevel"/>
    <w:tmpl w:val="FCBED230"/>
    <w:lvl w:ilvl="0">
      <w:start w:val="1"/>
      <w:numFmt w:val="decimal"/>
      <w:pStyle w:val="Naslov1"/>
      <w:lvlText w:val="%1."/>
      <w:lvlJc w:val="left"/>
      <w:pPr>
        <w:ind w:left="432" w:hanging="432"/>
      </w:pPr>
      <w:rPr>
        <w:rFonts w:cs="Times New Roman" w:hint="default"/>
      </w:rPr>
    </w:lvl>
    <w:lvl w:ilvl="1">
      <w:start w:val="1"/>
      <w:numFmt w:val="decimal"/>
      <w:pStyle w:val="Naslov2"/>
      <w:lvlText w:val="%1.%2."/>
      <w:lvlJc w:val="left"/>
      <w:pPr>
        <w:ind w:left="576" w:hanging="576"/>
      </w:pPr>
      <w:rPr>
        <w:rFonts w:cs="Times New Roman" w:hint="default"/>
      </w:rPr>
    </w:lvl>
    <w:lvl w:ilvl="2">
      <w:start w:val="1"/>
      <w:numFmt w:val="decimal"/>
      <w:pStyle w:val="Naslov3"/>
      <w:lvlText w:val="%1.%2.%3."/>
      <w:lvlJc w:val="left"/>
      <w:pPr>
        <w:ind w:left="720" w:hanging="720"/>
      </w:pPr>
      <w:rPr>
        <w:rFonts w:cs="Times New Roman" w:hint="default"/>
      </w:rPr>
    </w:lvl>
    <w:lvl w:ilvl="3">
      <w:start w:val="1"/>
      <w:numFmt w:val="decimal"/>
      <w:pStyle w:val="Naslov4"/>
      <w:lvlText w:val="%1.%2.%3.%4"/>
      <w:lvlJc w:val="left"/>
      <w:pPr>
        <w:ind w:left="864" w:hanging="864"/>
      </w:pPr>
      <w:rPr>
        <w:rFonts w:cs="Times New Roman" w:hint="default"/>
      </w:rPr>
    </w:lvl>
    <w:lvl w:ilvl="4">
      <w:start w:val="1"/>
      <w:numFmt w:val="decimal"/>
      <w:pStyle w:val="Naslov5"/>
      <w:lvlText w:val="%1.%2.%3.%4.%5"/>
      <w:lvlJc w:val="left"/>
      <w:pPr>
        <w:ind w:left="1008" w:hanging="1008"/>
      </w:pPr>
      <w:rPr>
        <w:rFonts w:cs="Times New Roman" w:hint="default"/>
      </w:rPr>
    </w:lvl>
    <w:lvl w:ilvl="5">
      <w:start w:val="1"/>
      <w:numFmt w:val="decimal"/>
      <w:pStyle w:val="Naslov6"/>
      <w:lvlText w:val="%1.%2.%3.%4.%5.%6"/>
      <w:lvlJc w:val="left"/>
      <w:pPr>
        <w:ind w:left="1152" w:hanging="1152"/>
      </w:pPr>
      <w:rPr>
        <w:rFonts w:cs="Times New Roman" w:hint="default"/>
      </w:rPr>
    </w:lvl>
    <w:lvl w:ilvl="6">
      <w:start w:val="1"/>
      <w:numFmt w:val="decimal"/>
      <w:pStyle w:val="Naslov7"/>
      <w:lvlText w:val="%1.%2.%3.%4.%5.%6.%7"/>
      <w:lvlJc w:val="left"/>
      <w:pPr>
        <w:ind w:left="1296" w:hanging="1296"/>
      </w:pPr>
      <w:rPr>
        <w:rFonts w:cs="Times New Roman" w:hint="default"/>
      </w:rPr>
    </w:lvl>
    <w:lvl w:ilvl="7">
      <w:start w:val="1"/>
      <w:numFmt w:val="decimal"/>
      <w:pStyle w:val="Naslov8"/>
      <w:lvlText w:val="%1.%2.%3.%4.%5.%6.%7.%8"/>
      <w:lvlJc w:val="left"/>
      <w:pPr>
        <w:ind w:left="1440" w:hanging="1440"/>
      </w:pPr>
      <w:rPr>
        <w:rFonts w:cs="Times New Roman" w:hint="default"/>
      </w:rPr>
    </w:lvl>
    <w:lvl w:ilvl="8">
      <w:start w:val="1"/>
      <w:numFmt w:val="decimal"/>
      <w:pStyle w:val="Naslov9"/>
      <w:lvlText w:val="%1.%2.%3.%4.%5.%6.%7.%8.%9"/>
      <w:lvlJc w:val="left"/>
      <w:pPr>
        <w:ind w:left="1584" w:hanging="1584"/>
      </w:pPr>
      <w:rPr>
        <w:rFonts w:cs="Times New Roman" w:hint="default"/>
      </w:rPr>
    </w:lvl>
  </w:abstractNum>
  <w:abstractNum w:abstractNumId="33">
    <w:nsid w:val="5AE4160F"/>
    <w:multiLevelType w:val="hybridMultilevel"/>
    <w:tmpl w:val="FFFFFFFF"/>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6C7C2464"/>
    <w:multiLevelType w:val="hybridMultilevel"/>
    <w:tmpl w:val="7026F5C2"/>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nsid w:val="75173798"/>
    <w:multiLevelType w:val="multilevel"/>
    <w:tmpl w:val="FFFFFFFF"/>
    <w:lvl w:ilvl="0">
      <w:numFmt w:val="bullet"/>
      <w:lvlText w:val="-"/>
      <w:lvlJc w:val="left"/>
      <w:pPr>
        <w:ind w:left="1080" w:hanging="360"/>
      </w:pPr>
      <w:rPr>
        <w:rFonts w:ascii="Times New Roman" w:eastAsia="Times New Roman" w:hAnsi="Times New Roman"/>
      </w:rPr>
    </w:lvl>
    <w:lvl w:ilvl="1">
      <w:start w:val="1"/>
      <w:numFmt w:val="decimal"/>
      <w:lvlText w:val="%2."/>
      <w:lvlJc w:val="left"/>
      <w:pPr>
        <w:ind w:left="1800" w:hanging="360"/>
      </w:pPr>
      <w:rPr>
        <w:rFonts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num w:numId="1">
    <w:abstractNumId w:val="0"/>
  </w:num>
  <w:num w:numId="2">
    <w:abstractNumId w:val="17"/>
  </w:num>
  <w:num w:numId="3">
    <w:abstractNumId w:val="9"/>
  </w:num>
  <w:num w:numId="4">
    <w:abstractNumId w:val="21"/>
  </w:num>
  <w:num w:numId="5">
    <w:abstractNumId w:val="18"/>
  </w:num>
  <w:num w:numId="6">
    <w:abstractNumId w:val="15"/>
  </w:num>
  <w:num w:numId="7">
    <w:abstractNumId w:val="11"/>
  </w:num>
  <w:num w:numId="8">
    <w:abstractNumId w:val="24"/>
  </w:num>
  <w:num w:numId="9">
    <w:abstractNumId w:val="22"/>
  </w:num>
  <w:num w:numId="10">
    <w:abstractNumId w:val="20"/>
  </w:num>
  <w:num w:numId="11">
    <w:abstractNumId w:val="8"/>
  </w:num>
  <w:num w:numId="12">
    <w:abstractNumId w:val="23"/>
  </w:num>
  <w:num w:numId="13">
    <w:abstractNumId w:val="19"/>
  </w:num>
  <w:num w:numId="14">
    <w:abstractNumId w:val="16"/>
  </w:num>
  <w:num w:numId="15">
    <w:abstractNumId w:val="10"/>
  </w:num>
  <w:num w:numId="16">
    <w:abstractNumId w:val="3"/>
  </w:num>
  <w:num w:numId="17">
    <w:abstractNumId w:val="4"/>
  </w:num>
  <w:num w:numId="18">
    <w:abstractNumId w:val="12"/>
  </w:num>
  <w:num w:numId="19">
    <w:abstractNumId w:val="6"/>
  </w:num>
  <w:num w:numId="20">
    <w:abstractNumId w:val="7"/>
  </w:num>
  <w:num w:numId="21">
    <w:abstractNumId w:val="25"/>
  </w:num>
  <w:num w:numId="22">
    <w:abstractNumId w:val="14"/>
  </w:num>
  <w:num w:numId="23">
    <w:abstractNumId w:val="5"/>
  </w:num>
  <w:num w:numId="24">
    <w:abstractNumId w:val="1"/>
  </w:num>
  <w:num w:numId="25">
    <w:abstractNumId w:val="2"/>
  </w:num>
  <w:num w:numId="26">
    <w:abstractNumId w:val="13"/>
  </w:num>
  <w:num w:numId="27">
    <w:abstractNumId w:val="33"/>
  </w:num>
  <w:num w:numId="28">
    <w:abstractNumId w:val="35"/>
  </w:num>
  <w:num w:numId="29">
    <w:abstractNumId w:val="28"/>
    <w:lvlOverride w:ilvl="0"/>
    <w:lvlOverride w:ilvl="1"/>
    <w:lvlOverride w:ilvl="2"/>
    <w:lvlOverride w:ilvl="3"/>
    <w:lvlOverride w:ilvl="4"/>
    <w:lvlOverride w:ilvl="5"/>
    <w:lvlOverride w:ilvl="6"/>
    <w:lvlOverride w:ilvl="7"/>
    <w:lvlOverride w:ilvl="8"/>
  </w:num>
  <w:num w:numId="30">
    <w:abstractNumId w:val="33"/>
    <w:lvlOverride w:ilvl="0"/>
    <w:lvlOverride w:ilvl="1"/>
    <w:lvlOverride w:ilvl="2"/>
    <w:lvlOverride w:ilvl="3"/>
    <w:lvlOverride w:ilvl="4"/>
    <w:lvlOverride w:ilvl="5"/>
    <w:lvlOverride w:ilvl="6"/>
    <w:lvlOverride w:ilvl="7"/>
    <w:lvlOverride w:ilvl="8"/>
  </w:num>
  <w:num w:numId="31">
    <w:abstractNumId w:val="32"/>
  </w:num>
  <w:num w:numId="32">
    <w:abstractNumId w:val="27"/>
  </w:num>
  <w:num w:numId="33">
    <w:abstractNumId w:val="31"/>
  </w:num>
  <w:num w:numId="34">
    <w:abstractNumId w:val="32"/>
    <w:lvlOverride w:ilvl="0">
      <w:startOverride w:val="2"/>
    </w:lvlOverride>
    <w:lvlOverride w:ilvl="1">
      <w:startOverride w:val="2"/>
    </w:lvlOverride>
  </w:num>
  <w:num w:numId="35">
    <w:abstractNumId w:val="26"/>
  </w:num>
  <w:num w:numId="36">
    <w:abstractNumId w:val="34"/>
  </w:num>
  <w:num w:numId="37">
    <w:abstractNumId w:val="2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0C"/>
    <w:rsid w:val="00030EFD"/>
    <w:rsid w:val="00043B15"/>
    <w:rsid w:val="00052E30"/>
    <w:rsid w:val="00081433"/>
    <w:rsid w:val="00086595"/>
    <w:rsid w:val="000C248E"/>
    <w:rsid w:val="000C30AE"/>
    <w:rsid w:val="000F1C71"/>
    <w:rsid w:val="00193DC0"/>
    <w:rsid w:val="001A78D9"/>
    <w:rsid w:val="001B5917"/>
    <w:rsid w:val="001C4F39"/>
    <w:rsid w:val="001E0931"/>
    <w:rsid w:val="001F00C0"/>
    <w:rsid w:val="00224BDE"/>
    <w:rsid w:val="00242FE3"/>
    <w:rsid w:val="00287359"/>
    <w:rsid w:val="002B22CF"/>
    <w:rsid w:val="002C68AD"/>
    <w:rsid w:val="002D7647"/>
    <w:rsid w:val="002E2D2B"/>
    <w:rsid w:val="002F29EB"/>
    <w:rsid w:val="00327B19"/>
    <w:rsid w:val="003400E2"/>
    <w:rsid w:val="0034634E"/>
    <w:rsid w:val="0035058F"/>
    <w:rsid w:val="00364630"/>
    <w:rsid w:val="00377A13"/>
    <w:rsid w:val="003801AA"/>
    <w:rsid w:val="003862E8"/>
    <w:rsid w:val="0038735C"/>
    <w:rsid w:val="003A3BDE"/>
    <w:rsid w:val="003A7E3C"/>
    <w:rsid w:val="003D09CA"/>
    <w:rsid w:val="003F6D42"/>
    <w:rsid w:val="00406185"/>
    <w:rsid w:val="00407AF9"/>
    <w:rsid w:val="004237BC"/>
    <w:rsid w:val="00436481"/>
    <w:rsid w:val="004441B3"/>
    <w:rsid w:val="004722D5"/>
    <w:rsid w:val="004D5FAC"/>
    <w:rsid w:val="0052648C"/>
    <w:rsid w:val="0056095C"/>
    <w:rsid w:val="00567FB0"/>
    <w:rsid w:val="005B038A"/>
    <w:rsid w:val="005C37D3"/>
    <w:rsid w:val="00607E4B"/>
    <w:rsid w:val="006312E1"/>
    <w:rsid w:val="00646265"/>
    <w:rsid w:val="006800F2"/>
    <w:rsid w:val="006B1170"/>
    <w:rsid w:val="006B143E"/>
    <w:rsid w:val="006B7DC3"/>
    <w:rsid w:val="006B7E82"/>
    <w:rsid w:val="006F2B54"/>
    <w:rsid w:val="006F6057"/>
    <w:rsid w:val="00760649"/>
    <w:rsid w:val="00787DFC"/>
    <w:rsid w:val="007A2211"/>
    <w:rsid w:val="007D1E97"/>
    <w:rsid w:val="007F5E51"/>
    <w:rsid w:val="00804C71"/>
    <w:rsid w:val="008053AC"/>
    <w:rsid w:val="00817914"/>
    <w:rsid w:val="008507D7"/>
    <w:rsid w:val="008519CD"/>
    <w:rsid w:val="008D443C"/>
    <w:rsid w:val="008D769B"/>
    <w:rsid w:val="008E1B32"/>
    <w:rsid w:val="0090239A"/>
    <w:rsid w:val="009044C8"/>
    <w:rsid w:val="00934ECA"/>
    <w:rsid w:val="009668BE"/>
    <w:rsid w:val="009B254F"/>
    <w:rsid w:val="009D1BAB"/>
    <w:rsid w:val="009D7894"/>
    <w:rsid w:val="00A504A5"/>
    <w:rsid w:val="00A619B3"/>
    <w:rsid w:val="00A71C34"/>
    <w:rsid w:val="00AC48D1"/>
    <w:rsid w:val="00B1481D"/>
    <w:rsid w:val="00B30974"/>
    <w:rsid w:val="00B4083F"/>
    <w:rsid w:val="00B92D34"/>
    <w:rsid w:val="00B9467F"/>
    <w:rsid w:val="00BA1826"/>
    <w:rsid w:val="00BF213A"/>
    <w:rsid w:val="00C031A9"/>
    <w:rsid w:val="00C114A0"/>
    <w:rsid w:val="00C371ED"/>
    <w:rsid w:val="00C37C4F"/>
    <w:rsid w:val="00C45BD0"/>
    <w:rsid w:val="00C65780"/>
    <w:rsid w:val="00C6728A"/>
    <w:rsid w:val="00C83DEA"/>
    <w:rsid w:val="00CB3A69"/>
    <w:rsid w:val="00CE59E1"/>
    <w:rsid w:val="00D35726"/>
    <w:rsid w:val="00D8417E"/>
    <w:rsid w:val="00D84445"/>
    <w:rsid w:val="00D9437A"/>
    <w:rsid w:val="00DA6F4A"/>
    <w:rsid w:val="00DB443B"/>
    <w:rsid w:val="00DC11C5"/>
    <w:rsid w:val="00DE46FF"/>
    <w:rsid w:val="00E153B9"/>
    <w:rsid w:val="00E42630"/>
    <w:rsid w:val="00E55388"/>
    <w:rsid w:val="00E617DC"/>
    <w:rsid w:val="00E830EA"/>
    <w:rsid w:val="00E852B5"/>
    <w:rsid w:val="00EC5A05"/>
    <w:rsid w:val="00ED7D5D"/>
    <w:rsid w:val="00ED7F0D"/>
    <w:rsid w:val="00EE5AB7"/>
    <w:rsid w:val="00EF65FE"/>
    <w:rsid w:val="00F21D54"/>
    <w:rsid w:val="00F23527"/>
    <w:rsid w:val="00F3143B"/>
    <w:rsid w:val="00F740C3"/>
    <w:rsid w:val="00F861D6"/>
    <w:rsid w:val="00FB7114"/>
    <w:rsid w:val="00FE1D0C"/>
    <w:rsid w:val="00FE75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Naslov1">
    <w:name w:val="heading 1"/>
    <w:basedOn w:val="Normal"/>
    <w:next w:val="Normal"/>
    <w:link w:val="Naslov1Char"/>
    <w:uiPriority w:val="9"/>
    <w:qFormat/>
    <w:rsid w:val="00C45BD0"/>
    <w:pPr>
      <w:keepNext/>
      <w:keepLines/>
      <w:pageBreakBefore/>
      <w:numPr>
        <w:numId w:val="31"/>
      </w:numPr>
      <w:spacing w:before="480" w:after="0"/>
      <w:jc w:val="both"/>
      <w:outlineLvl w:val="0"/>
    </w:pPr>
    <w:rPr>
      <w:rFonts w:ascii="Cambria" w:eastAsia="MS Gothic" w:hAnsi="Cambria"/>
      <w:b/>
      <w:bCs/>
      <w:color w:val="365F91"/>
      <w:sz w:val="28"/>
      <w:szCs w:val="28"/>
      <w:lang w:eastAsia="en-US"/>
    </w:rPr>
  </w:style>
  <w:style w:type="paragraph" w:styleId="Naslov2">
    <w:name w:val="heading 2"/>
    <w:basedOn w:val="Normal"/>
    <w:next w:val="Normal"/>
    <w:link w:val="Naslov2Char"/>
    <w:uiPriority w:val="9"/>
    <w:unhideWhenUsed/>
    <w:qFormat/>
    <w:rsid w:val="00C45BD0"/>
    <w:pPr>
      <w:keepNext/>
      <w:keepLines/>
      <w:numPr>
        <w:ilvl w:val="1"/>
        <w:numId w:val="31"/>
      </w:numPr>
      <w:spacing w:before="240" w:after="240"/>
      <w:jc w:val="both"/>
      <w:outlineLvl w:val="1"/>
    </w:pPr>
    <w:rPr>
      <w:rFonts w:ascii="Cambria" w:eastAsia="MS Gothic" w:hAnsi="Cambria"/>
      <w:b/>
      <w:bCs/>
      <w:color w:val="4F81BD"/>
      <w:sz w:val="26"/>
      <w:szCs w:val="26"/>
      <w:lang w:eastAsia="en-US"/>
    </w:rPr>
  </w:style>
  <w:style w:type="paragraph" w:styleId="Naslov3">
    <w:name w:val="heading 3"/>
    <w:basedOn w:val="Normal"/>
    <w:next w:val="Normal"/>
    <w:link w:val="Naslov3Char"/>
    <w:uiPriority w:val="9"/>
    <w:unhideWhenUsed/>
    <w:qFormat/>
    <w:rsid w:val="00C45BD0"/>
    <w:pPr>
      <w:keepNext/>
      <w:keepLines/>
      <w:numPr>
        <w:ilvl w:val="2"/>
        <w:numId w:val="31"/>
      </w:numPr>
      <w:spacing w:before="240" w:after="240"/>
      <w:jc w:val="both"/>
      <w:outlineLvl w:val="2"/>
    </w:pPr>
    <w:rPr>
      <w:rFonts w:ascii="Cambria" w:eastAsia="MS Gothic" w:hAnsi="Cambria"/>
      <w:b/>
      <w:bCs/>
      <w:color w:val="4F81BD"/>
      <w:lang w:eastAsia="en-US"/>
    </w:rPr>
  </w:style>
  <w:style w:type="paragraph" w:styleId="Naslov4">
    <w:name w:val="heading 4"/>
    <w:basedOn w:val="Normal"/>
    <w:next w:val="Normal"/>
    <w:link w:val="Naslov4Char"/>
    <w:uiPriority w:val="9"/>
    <w:semiHidden/>
    <w:unhideWhenUsed/>
    <w:qFormat/>
    <w:rsid w:val="00C45BD0"/>
    <w:pPr>
      <w:keepNext/>
      <w:keepLines/>
      <w:numPr>
        <w:ilvl w:val="3"/>
        <w:numId w:val="31"/>
      </w:numPr>
      <w:spacing w:before="200" w:after="0"/>
      <w:jc w:val="both"/>
      <w:outlineLvl w:val="3"/>
    </w:pPr>
    <w:rPr>
      <w:rFonts w:ascii="Cambria" w:eastAsia="MS Gothic" w:hAnsi="Cambria"/>
      <w:b/>
      <w:bCs/>
      <w:i/>
      <w:iCs/>
      <w:color w:val="4F81BD"/>
      <w:lang w:eastAsia="en-US"/>
    </w:rPr>
  </w:style>
  <w:style w:type="paragraph" w:styleId="Naslov5">
    <w:name w:val="heading 5"/>
    <w:basedOn w:val="Normal"/>
    <w:next w:val="Normal"/>
    <w:link w:val="Naslov5Char"/>
    <w:uiPriority w:val="9"/>
    <w:semiHidden/>
    <w:unhideWhenUsed/>
    <w:qFormat/>
    <w:rsid w:val="00C45BD0"/>
    <w:pPr>
      <w:keepNext/>
      <w:keepLines/>
      <w:numPr>
        <w:ilvl w:val="4"/>
        <w:numId w:val="31"/>
      </w:numPr>
      <w:spacing w:before="200" w:after="0"/>
      <w:jc w:val="both"/>
      <w:outlineLvl w:val="4"/>
    </w:pPr>
    <w:rPr>
      <w:rFonts w:ascii="Cambria" w:eastAsia="MS Gothic" w:hAnsi="Cambria"/>
      <w:color w:val="243F60"/>
      <w:lang w:eastAsia="en-US"/>
    </w:rPr>
  </w:style>
  <w:style w:type="paragraph" w:styleId="Naslov6">
    <w:name w:val="heading 6"/>
    <w:basedOn w:val="Normal"/>
    <w:next w:val="Normal"/>
    <w:link w:val="Naslov6Char"/>
    <w:uiPriority w:val="9"/>
    <w:semiHidden/>
    <w:unhideWhenUsed/>
    <w:qFormat/>
    <w:rsid w:val="00C45BD0"/>
    <w:pPr>
      <w:keepNext/>
      <w:keepLines/>
      <w:numPr>
        <w:ilvl w:val="5"/>
        <w:numId w:val="31"/>
      </w:numPr>
      <w:spacing w:before="200" w:after="0"/>
      <w:jc w:val="both"/>
      <w:outlineLvl w:val="5"/>
    </w:pPr>
    <w:rPr>
      <w:rFonts w:ascii="Cambria" w:eastAsia="MS Gothic" w:hAnsi="Cambria"/>
      <w:i/>
      <w:iCs/>
      <w:color w:val="243F60"/>
      <w:lang w:eastAsia="en-US"/>
    </w:rPr>
  </w:style>
  <w:style w:type="paragraph" w:styleId="Naslov7">
    <w:name w:val="heading 7"/>
    <w:basedOn w:val="Normal"/>
    <w:next w:val="Normal"/>
    <w:link w:val="Naslov7Char"/>
    <w:uiPriority w:val="9"/>
    <w:semiHidden/>
    <w:unhideWhenUsed/>
    <w:qFormat/>
    <w:rsid w:val="00C45BD0"/>
    <w:pPr>
      <w:keepNext/>
      <w:keepLines/>
      <w:numPr>
        <w:ilvl w:val="6"/>
        <w:numId w:val="31"/>
      </w:numPr>
      <w:spacing w:before="200" w:after="0"/>
      <w:jc w:val="both"/>
      <w:outlineLvl w:val="6"/>
    </w:pPr>
    <w:rPr>
      <w:rFonts w:ascii="Cambria" w:eastAsia="MS Gothic" w:hAnsi="Cambria"/>
      <w:i/>
      <w:iCs/>
      <w:color w:val="404040"/>
      <w:lang w:eastAsia="en-US"/>
    </w:rPr>
  </w:style>
  <w:style w:type="paragraph" w:styleId="Naslov8">
    <w:name w:val="heading 8"/>
    <w:basedOn w:val="Normal"/>
    <w:next w:val="Normal"/>
    <w:link w:val="Naslov8Char"/>
    <w:uiPriority w:val="9"/>
    <w:semiHidden/>
    <w:unhideWhenUsed/>
    <w:qFormat/>
    <w:rsid w:val="00C45BD0"/>
    <w:pPr>
      <w:keepNext/>
      <w:keepLines/>
      <w:numPr>
        <w:ilvl w:val="7"/>
        <w:numId w:val="31"/>
      </w:numPr>
      <w:spacing w:before="200" w:after="0"/>
      <w:jc w:val="both"/>
      <w:outlineLvl w:val="7"/>
    </w:pPr>
    <w:rPr>
      <w:rFonts w:ascii="Cambria" w:eastAsia="MS Gothic" w:hAnsi="Cambria"/>
      <w:color w:val="404040"/>
      <w:sz w:val="20"/>
      <w:szCs w:val="20"/>
      <w:lang w:eastAsia="en-US"/>
    </w:rPr>
  </w:style>
  <w:style w:type="paragraph" w:styleId="Naslov9">
    <w:name w:val="heading 9"/>
    <w:basedOn w:val="Normal"/>
    <w:next w:val="Normal"/>
    <w:link w:val="Naslov9Char"/>
    <w:uiPriority w:val="9"/>
    <w:semiHidden/>
    <w:unhideWhenUsed/>
    <w:qFormat/>
    <w:rsid w:val="00C45BD0"/>
    <w:pPr>
      <w:keepNext/>
      <w:keepLines/>
      <w:numPr>
        <w:ilvl w:val="8"/>
        <w:numId w:val="31"/>
      </w:numPr>
      <w:spacing w:before="200" w:after="0"/>
      <w:jc w:val="both"/>
      <w:outlineLvl w:val="8"/>
    </w:pPr>
    <w:rPr>
      <w:rFonts w:ascii="Cambria" w:eastAsia="MS Gothic" w:hAnsi="Cambria"/>
      <w:i/>
      <w:iCs/>
      <w:color w:val="404040"/>
      <w:sz w:val="20"/>
      <w:szCs w:val="20"/>
      <w:lang w:eastAsia="en-US"/>
    </w:rPr>
  </w:style>
  <w:style w:type="character" w:default="1" w:styleId="Zadanifontodlomka">
    <w:name w:val="Default Paragraph Font"/>
    <w:uiPriority w:val="1"/>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C45BD0"/>
    <w:rPr>
      <w:rFonts w:ascii="Cambria" w:eastAsia="MS Gothic" w:hAnsi="Cambria" w:cs="Times New Roman"/>
      <w:b/>
      <w:bCs/>
      <w:color w:val="365F91"/>
      <w:sz w:val="28"/>
      <w:szCs w:val="28"/>
      <w:lang w:val="x-none" w:eastAsia="en-US"/>
    </w:rPr>
  </w:style>
  <w:style w:type="character" w:customStyle="1" w:styleId="Naslov2Char">
    <w:name w:val="Naslov 2 Char"/>
    <w:basedOn w:val="Zadanifontodlomka"/>
    <w:link w:val="Naslov2"/>
    <w:uiPriority w:val="9"/>
    <w:locked/>
    <w:rsid w:val="00C45BD0"/>
    <w:rPr>
      <w:rFonts w:ascii="Cambria" w:eastAsia="MS Gothic" w:hAnsi="Cambria" w:cs="Times New Roman"/>
      <w:b/>
      <w:bCs/>
      <w:color w:val="4F81BD"/>
      <w:sz w:val="26"/>
      <w:szCs w:val="26"/>
      <w:lang w:val="x-none" w:eastAsia="en-US"/>
    </w:rPr>
  </w:style>
  <w:style w:type="character" w:customStyle="1" w:styleId="Naslov3Char">
    <w:name w:val="Naslov 3 Char"/>
    <w:basedOn w:val="Zadanifontodlomka"/>
    <w:link w:val="Naslov3"/>
    <w:uiPriority w:val="9"/>
    <w:locked/>
    <w:rsid w:val="00C45BD0"/>
    <w:rPr>
      <w:rFonts w:ascii="Cambria" w:eastAsia="MS Gothic" w:hAnsi="Cambria" w:cs="Times New Roman"/>
      <w:b/>
      <w:bCs/>
      <w:color w:val="4F81BD"/>
      <w:sz w:val="22"/>
      <w:szCs w:val="22"/>
      <w:lang w:val="x-none" w:eastAsia="en-US"/>
    </w:rPr>
  </w:style>
  <w:style w:type="character" w:customStyle="1" w:styleId="Naslov4Char">
    <w:name w:val="Naslov 4 Char"/>
    <w:basedOn w:val="Zadanifontodlomka"/>
    <w:link w:val="Naslov4"/>
    <w:uiPriority w:val="9"/>
    <w:semiHidden/>
    <w:locked/>
    <w:rsid w:val="00C45BD0"/>
    <w:rPr>
      <w:rFonts w:ascii="Cambria" w:eastAsia="MS Gothic" w:hAnsi="Cambria" w:cs="Times New Roman"/>
      <w:b/>
      <w:bCs/>
      <w:i/>
      <w:iCs/>
      <w:color w:val="4F81BD"/>
      <w:sz w:val="22"/>
      <w:szCs w:val="22"/>
      <w:lang w:val="x-none" w:eastAsia="en-US"/>
    </w:rPr>
  </w:style>
  <w:style w:type="character" w:customStyle="1" w:styleId="Naslov5Char">
    <w:name w:val="Naslov 5 Char"/>
    <w:basedOn w:val="Zadanifontodlomka"/>
    <w:link w:val="Naslov5"/>
    <w:uiPriority w:val="9"/>
    <w:semiHidden/>
    <w:locked/>
    <w:rsid w:val="00C45BD0"/>
    <w:rPr>
      <w:rFonts w:ascii="Cambria" w:eastAsia="MS Gothic" w:hAnsi="Cambria" w:cs="Times New Roman"/>
      <w:color w:val="243F60"/>
      <w:sz w:val="22"/>
      <w:szCs w:val="22"/>
      <w:lang w:val="x-none" w:eastAsia="en-US"/>
    </w:rPr>
  </w:style>
  <w:style w:type="character" w:customStyle="1" w:styleId="Naslov6Char">
    <w:name w:val="Naslov 6 Char"/>
    <w:basedOn w:val="Zadanifontodlomka"/>
    <w:link w:val="Naslov6"/>
    <w:uiPriority w:val="9"/>
    <w:semiHidden/>
    <w:locked/>
    <w:rsid w:val="00C45BD0"/>
    <w:rPr>
      <w:rFonts w:ascii="Cambria" w:eastAsia="MS Gothic" w:hAnsi="Cambria" w:cs="Times New Roman"/>
      <w:i/>
      <w:iCs/>
      <w:color w:val="243F60"/>
      <w:sz w:val="22"/>
      <w:szCs w:val="22"/>
      <w:lang w:val="x-none" w:eastAsia="en-US"/>
    </w:rPr>
  </w:style>
  <w:style w:type="character" w:customStyle="1" w:styleId="Naslov7Char">
    <w:name w:val="Naslov 7 Char"/>
    <w:basedOn w:val="Zadanifontodlomka"/>
    <w:link w:val="Naslov7"/>
    <w:uiPriority w:val="9"/>
    <w:semiHidden/>
    <w:locked/>
    <w:rsid w:val="00C45BD0"/>
    <w:rPr>
      <w:rFonts w:ascii="Cambria" w:eastAsia="MS Gothic" w:hAnsi="Cambria" w:cs="Times New Roman"/>
      <w:i/>
      <w:iCs/>
      <w:color w:val="404040"/>
      <w:sz w:val="22"/>
      <w:szCs w:val="22"/>
      <w:lang w:val="x-none" w:eastAsia="en-US"/>
    </w:rPr>
  </w:style>
  <w:style w:type="character" w:customStyle="1" w:styleId="Naslov8Char">
    <w:name w:val="Naslov 8 Char"/>
    <w:basedOn w:val="Zadanifontodlomka"/>
    <w:link w:val="Naslov8"/>
    <w:uiPriority w:val="9"/>
    <w:semiHidden/>
    <w:locked/>
    <w:rsid w:val="00C45BD0"/>
    <w:rPr>
      <w:rFonts w:ascii="Cambria" w:eastAsia="MS Gothic" w:hAnsi="Cambria" w:cs="Times New Roman"/>
      <w:color w:val="404040"/>
      <w:lang w:val="x-none" w:eastAsia="en-US"/>
    </w:rPr>
  </w:style>
  <w:style w:type="character" w:customStyle="1" w:styleId="Naslov9Char">
    <w:name w:val="Naslov 9 Char"/>
    <w:basedOn w:val="Zadanifontodlomka"/>
    <w:link w:val="Naslov9"/>
    <w:uiPriority w:val="9"/>
    <w:semiHidden/>
    <w:locked/>
    <w:rsid w:val="00C45BD0"/>
    <w:rPr>
      <w:rFonts w:ascii="Cambria" w:eastAsia="MS Gothic" w:hAnsi="Cambria" w:cs="Times New Roman"/>
      <w:i/>
      <w:iCs/>
      <w:color w:val="404040"/>
      <w:lang w:val="x-none" w:eastAsia="en-US"/>
    </w:rPr>
  </w:style>
  <w:style w:type="character" w:styleId="Hiperveza">
    <w:name w:val="Hyperlink"/>
    <w:basedOn w:val="Zadanifontodlomka"/>
    <w:uiPriority w:val="99"/>
    <w:unhideWhenUsed/>
    <w:rsid w:val="006B143E"/>
    <w:rPr>
      <w:rFonts w:cs="Times New Roman"/>
      <w:color w:val="0000FF"/>
      <w:u w:val="single"/>
    </w:rPr>
  </w:style>
  <w:style w:type="paragraph" w:styleId="Zaglavlje">
    <w:name w:val="header"/>
    <w:basedOn w:val="Normal"/>
    <w:link w:val="ZaglavljeChar"/>
    <w:uiPriority w:val="99"/>
    <w:unhideWhenUsed/>
    <w:rsid w:val="00AC48D1"/>
    <w:pPr>
      <w:tabs>
        <w:tab w:val="center" w:pos="4536"/>
        <w:tab w:val="right" w:pos="9072"/>
      </w:tabs>
    </w:pPr>
  </w:style>
  <w:style w:type="character" w:customStyle="1" w:styleId="ZaglavljeChar">
    <w:name w:val="Zaglavlje Char"/>
    <w:basedOn w:val="Zadanifontodlomka"/>
    <w:link w:val="Zaglavlje"/>
    <w:uiPriority w:val="99"/>
    <w:locked/>
    <w:rsid w:val="00AC48D1"/>
    <w:rPr>
      <w:rFonts w:cs="Times New Roman"/>
    </w:rPr>
  </w:style>
  <w:style w:type="paragraph" w:styleId="Tekstbalonia">
    <w:name w:val="Balloon Text"/>
    <w:basedOn w:val="Normal"/>
    <w:link w:val="TekstbaloniaChar"/>
    <w:uiPriority w:val="99"/>
    <w:semiHidden/>
    <w:unhideWhenUsed/>
    <w:rsid w:val="00B3097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B30974"/>
    <w:rPr>
      <w:rFonts w:ascii="Tahoma" w:hAnsi="Tahoma" w:cs="Times New Roman"/>
      <w:sz w:val="16"/>
    </w:rPr>
  </w:style>
  <w:style w:type="paragraph" w:styleId="Podnoje">
    <w:name w:val="footer"/>
    <w:basedOn w:val="Normal"/>
    <w:link w:val="PodnojeChar"/>
    <w:uiPriority w:val="99"/>
    <w:unhideWhenUsed/>
    <w:rsid w:val="00AC48D1"/>
    <w:pPr>
      <w:tabs>
        <w:tab w:val="center" w:pos="4536"/>
        <w:tab w:val="right" w:pos="9072"/>
      </w:tabs>
    </w:pPr>
  </w:style>
  <w:style w:type="character" w:customStyle="1" w:styleId="PodnojeChar">
    <w:name w:val="Podnožje Char"/>
    <w:basedOn w:val="Zadanifontodlomka"/>
    <w:link w:val="Podnoje"/>
    <w:uiPriority w:val="99"/>
    <w:locked/>
    <w:rsid w:val="00AC48D1"/>
    <w:rPr>
      <w:rFonts w:cs="Times New Roman"/>
    </w:rPr>
  </w:style>
  <w:style w:type="paragraph" w:styleId="Odlomakpopisa">
    <w:name w:val="List Paragraph"/>
    <w:basedOn w:val="Normal"/>
    <w:uiPriority w:val="34"/>
    <w:qFormat/>
    <w:rsid w:val="008053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paragraph" w:styleId="Naslov1">
    <w:name w:val="heading 1"/>
    <w:basedOn w:val="Normal"/>
    <w:next w:val="Normal"/>
    <w:link w:val="Naslov1Char"/>
    <w:uiPriority w:val="9"/>
    <w:qFormat/>
    <w:rsid w:val="00C45BD0"/>
    <w:pPr>
      <w:keepNext/>
      <w:keepLines/>
      <w:pageBreakBefore/>
      <w:numPr>
        <w:numId w:val="31"/>
      </w:numPr>
      <w:spacing w:before="480" w:after="0"/>
      <w:jc w:val="both"/>
      <w:outlineLvl w:val="0"/>
    </w:pPr>
    <w:rPr>
      <w:rFonts w:ascii="Cambria" w:eastAsia="MS Gothic" w:hAnsi="Cambria"/>
      <w:b/>
      <w:bCs/>
      <w:color w:val="365F91"/>
      <w:sz w:val="28"/>
      <w:szCs w:val="28"/>
      <w:lang w:eastAsia="en-US"/>
    </w:rPr>
  </w:style>
  <w:style w:type="paragraph" w:styleId="Naslov2">
    <w:name w:val="heading 2"/>
    <w:basedOn w:val="Normal"/>
    <w:next w:val="Normal"/>
    <w:link w:val="Naslov2Char"/>
    <w:uiPriority w:val="9"/>
    <w:unhideWhenUsed/>
    <w:qFormat/>
    <w:rsid w:val="00C45BD0"/>
    <w:pPr>
      <w:keepNext/>
      <w:keepLines/>
      <w:numPr>
        <w:ilvl w:val="1"/>
        <w:numId w:val="31"/>
      </w:numPr>
      <w:spacing w:before="240" w:after="240"/>
      <w:jc w:val="both"/>
      <w:outlineLvl w:val="1"/>
    </w:pPr>
    <w:rPr>
      <w:rFonts w:ascii="Cambria" w:eastAsia="MS Gothic" w:hAnsi="Cambria"/>
      <w:b/>
      <w:bCs/>
      <w:color w:val="4F81BD"/>
      <w:sz w:val="26"/>
      <w:szCs w:val="26"/>
      <w:lang w:eastAsia="en-US"/>
    </w:rPr>
  </w:style>
  <w:style w:type="paragraph" w:styleId="Naslov3">
    <w:name w:val="heading 3"/>
    <w:basedOn w:val="Normal"/>
    <w:next w:val="Normal"/>
    <w:link w:val="Naslov3Char"/>
    <w:uiPriority w:val="9"/>
    <w:unhideWhenUsed/>
    <w:qFormat/>
    <w:rsid w:val="00C45BD0"/>
    <w:pPr>
      <w:keepNext/>
      <w:keepLines/>
      <w:numPr>
        <w:ilvl w:val="2"/>
        <w:numId w:val="31"/>
      </w:numPr>
      <w:spacing w:before="240" w:after="240"/>
      <w:jc w:val="both"/>
      <w:outlineLvl w:val="2"/>
    </w:pPr>
    <w:rPr>
      <w:rFonts w:ascii="Cambria" w:eastAsia="MS Gothic" w:hAnsi="Cambria"/>
      <w:b/>
      <w:bCs/>
      <w:color w:val="4F81BD"/>
      <w:lang w:eastAsia="en-US"/>
    </w:rPr>
  </w:style>
  <w:style w:type="paragraph" w:styleId="Naslov4">
    <w:name w:val="heading 4"/>
    <w:basedOn w:val="Normal"/>
    <w:next w:val="Normal"/>
    <w:link w:val="Naslov4Char"/>
    <w:uiPriority w:val="9"/>
    <w:semiHidden/>
    <w:unhideWhenUsed/>
    <w:qFormat/>
    <w:rsid w:val="00C45BD0"/>
    <w:pPr>
      <w:keepNext/>
      <w:keepLines/>
      <w:numPr>
        <w:ilvl w:val="3"/>
        <w:numId w:val="31"/>
      </w:numPr>
      <w:spacing w:before="200" w:after="0"/>
      <w:jc w:val="both"/>
      <w:outlineLvl w:val="3"/>
    </w:pPr>
    <w:rPr>
      <w:rFonts w:ascii="Cambria" w:eastAsia="MS Gothic" w:hAnsi="Cambria"/>
      <w:b/>
      <w:bCs/>
      <w:i/>
      <w:iCs/>
      <w:color w:val="4F81BD"/>
      <w:lang w:eastAsia="en-US"/>
    </w:rPr>
  </w:style>
  <w:style w:type="paragraph" w:styleId="Naslov5">
    <w:name w:val="heading 5"/>
    <w:basedOn w:val="Normal"/>
    <w:next w:val="Normal"/>
    <w:link w:val="Naslov5Char"/>
    <w:uiPriority w:val="9"/>
    <w:semiHidden/>
    <w:unhideWhenUsed/>
    <w:qFormat/>
    <w:rsid w:val="00C45BD0"/>
    <w:pPr>
      <w:keepNext/>
      <w:keepLines/>
      <w:numPr>
        <w:ilvl w:val="4"/>
        <w:numId w:val="31"/>
      </w:numPr>
      <w:spacing w:before="200" w:after="0"/>
      <w:jc w:val="both"/>
      <w:outlineLvl w:val="4"/>
    </w:pPr>
    <w:rPr>
      <w:rFonts w:ascii="Cambria" w:eastAsia="MS Gothic" w:hAnsi="Cambria"/>
      <w:color w:val="243F60"/>
      <w:lang w:eastAsia="en-US"/>
    </w:rPr>
  </w:style>
  <w:style w:type="paragraph" w:styleId="Naslov6">
    <w:name w:val="heading 6"/>
    <w:basedOn w:val="Normal"/>
    <w:next w:val="Normal"/>
    <w:link w:val="Naslov6Char"/>
    <w:uiPriority w:val="9"/>
    <w:semiHidden/>
    <w:unhideWhenUsed/>
    <w:qFormat/>
    <w:rsid w:val="00C45BD0"/>
    <w:pPr>
      <w:keepNext/>
      <w:keepLines/>
      <w:numPr>
        <w:ilvl w:val="5"/>
        <w:numId w:val="31"/>
      </w:numPr>
      <w:spacing w:before="200" w:after="0"/>
      <w:jc w:val="both"/>
      <w:outlineLvl w:val="5"/>
    </w:pPr>
    <w:rPr>
      <w:rFonts w:ascii="Cambria" w:eastAsia="MS Gothic" w:hAnsi="Cambria"/>
      <w:i/>
      <w:iCs/>
      <w:color w:val="243F60"/>
      <w:lang w:eastAsia="en-US"/>
    </w:rPr>
  </w:style>
  <w:style w:type="paragraph" w:styleId="Naslov7">
    <w:name w:val="heading 7"/>
    <w:basedOn w:val="Normal"/>
    <w:next w:val="Normal"/>
    <w:link w:val="Naslov7Char"/>
    <w:uiPriority w:val="9"/>
    <w:semiHidden/>
    <w:unhideWhenUsed/>
    <w:qFormat/>
    <w:rsid w:val="00C45BD0"/>
    <w:pPr>
      <w:keepNext/>
      <w:keepLines/>
      <w:numPr>
        <w:ilvl w:val="6"/>
        <w:numId w:val="31"/>
      </w:numPr>
      <w:spacing w:before="200" w:after="0"/>
      <w:jc w:val="both"/>
      <w:outlineLvl w:val="6"/>
    </w:pPr>
    <w:rPr>
      <w:rFonts w:ascii="Cambria" w:eastAsia="MS Gothic" w:hAnsi="Cambria"/>
      <w:i/>
      <w:iCs/>
      <w:color w:val="404040"/>
      <w:lang w:eastAsia="en-US"/>
    </w:rPr>
  </w:style>
  <w:style w:type="paragraph" w:styleId="Naslov8">
    <w:name w:val="heading 8"/>
    <w:basedOn w:val="Normal"/>
    <w:next w:val="Normal"/>
    <w:link w:val="Naslov8Char"/>
    <w:uiPriority w:val="9"/>
    <w:semiHidden/>
    <w:unhideWhenUsed/>
    <w:qFormat/>
    <w:rsid w:val="00C45BD0"/>
    <w:pPr>
      <w:keepNext/>
      <w:keepLines/>
      <w:numPr>
        <w:ilvl w:val="7"/>
        <w:numId w:val="31"/>
      </w:numPr>
      <w:spacing w:before="200" w:after="0"/>
      <w:jc w:val="both"/>
      <w:outlineLvl w:val="7"/>
    </w:pPr>
    <w:rPr>
      <w:rFonts w:ascii="Cambria" w:eastAsia="MS Gothic" w:hAnsi="Cambria"/>
      <w:color w:val="404040"/>
      <w:sz w:val="20"/>
      <w:szCs w:val="20"/>
      <w:lang w:eastAsia="en-US"/>
    </w:rPr>
  </w:style>
  <w:style w:type="paragraph" w:styleId="Naslov9">
    <w:name w:val="heading 9"/>
    <w:basedOn w:val="Normal"/>
    <w:next w:val="Normal"/>
    <w:link w:val="Naslov9Char"/>
    <w:uiPriority w:val="9"/>
    <w:semiHidden/>
    <w:unhideWhenUsed/>
    <w:qFormat/>
    <w:rsid w:val="00C45BD0"/>
    <w:pPr>
      <w:keepNext/>
      <w:keepLines/>
      <w:numPr>
        <w:ilvl w:val="8"/>
        <w:numId w:val="31"/>
      </w:numPr>
      <w:spacing w:before="200" w:after="0"/>
      <w:jc w:val="both"/>
      <w:outlineLvl w:val="8"/>
    </w:pPr>
    <w:rPr>
      <w:rFonts w:ascii="Cambria" w:eastAsia="MS Gothic" w:hAnsi="Cambria"/>
      <w:i/>
      <w:iCs/>
      <w:color w:val="404040"/>
      <w:sz w:val="20"/>
      <w:szCs w:val="20"/>
      <w:lang w:eastAsia="en-US"/>
    </w:rPr>
  </w:style>
  <w:style w:type="character" w:default="1" w:styleId="Zadanifontodlomka">
    <w:name w:val="Default Paragraph Font"/>
    <w:uiPriority w:val="1"/>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C45BD0"/>
    <w:rPr>
      <w:rFonts w:ascii="Cambria" w:eastAsia="MS Gothic" w:hAnsi="Cambria" w:cs="Times New Roman"/>
      <w:b/>
      <w:bCs/>
      <w:color w:val="365F91"/>
      <w:sz w:val="28"/>
      <w:szCs w:val="28"/>
      <w:lang w:val="x-none" w:eastAsia="en-US"/>
    </w:rPr>
  </w:style>
  <w:style w:type="character" w:customStyle="1" w:styleId="Naslov2Char">
    <w:name w:val="Naslov 2 Char"/>
    <w:basedOn w:val="Zadanifontodlomka"/>
    <w:link w:val="Naslov2"/>
    <w:uiPriority w:val="9"/>
    <w:locked/>
    <w:rsid w:val="00C45BD0"/>
    <w:rPr>
      <w:rFonts w:ascii="Cambria" w:eastAsia="MS Gothic" w:hAnsi="Cambria" w:cs="Times New Roman"/>
      <w:b/>
      <w:bCs/>
      <w:color w:val="4F81BD"/>
      <w:sz w:val="26"/>
      <w:szCs w:val="26"/>
      <w:lang w:val="x-none" w:eastAsia="en-US"/>
    </w:rPr>
  </w:style>
  <w:style w:type="character" w:customStyle="1" w:styleId="Naslov3Char">
    <w:name w:val="Naslov 3 Char"/>
    <w:basedOn w:val="Zadanifontodlomka"/>
    <w:link w:val="Naslov3"/>
    <w:uiPriority w:val="9"/>
    <w:locked/>
    <w:rsid w:val="00C45BD0"/>
    <w:rPr>
      <w:rFonts w:ascii="Cambria" w:eastAsia="MS Gothic" w:hAnsi="Cambria" w:cs="Times New Roman"/>
      <w:b/>
      <w:bCs/>
      <w:color w:val="4F81BD"/>
      <w:sz w:val="22"/>
      <w:szCs w:val="22"/>
      <w:lang w:val="x-none" w:eastAsia="en-US"/>
    </w:rPr>
  </w:style>
  <w:style w:type="character" w:customStyle="1" w:styleId="Naslov4Char">
    <w:name w:val="Naslov 4 Char"/>
    <w:basedOn w:val="Zadanifontodlomka"/>
    <w:link w:val="Naslov4"/>
    <w:uiPriority w:val="9"/>
    <w:semiHidden/>
    <w:locked/>
    <w:rsid w:val="00C45BD0"/>
    <w:rPr>
      <w:rFonts w:ascii="Cambria" w:eastAsia="MS Gothic" w:hAnsi="Cambria" w:cs="Times New Roman"/>
      <w:b/>
      <w:bCs/>
      <w:i/>
      <w:iCs/>
      <w:color w:val="4F81BD"/>
      <w:sz w:val="22"/>
      <w:szCs w:val="22"/>
      <w:lang w:val="x-none" w:eastAsia="en-US"/>
    </w:rPr>
  </w:style>
  <w:style w:type="character" w:customStyle="1" w:styleId="Naslov5Char">
    <w:name w:val="Naslov 5 Char"/>
    <w:basedOn w:val="Zadanifontodlomka"/>
    <w:link w:val="Naslov5"/>
    <w:uiPriority w:val="9"/>
    <w:semiHidden/>
    <w:locked/>
    <w:rsid w:val="00C45BD0"/>
    <w:rPr>
      <w:rFonts w:ascii="Cambria" w:eastAsia="MS Gothic" w:hAnsi="Cambria" w:cs="Times New Roman"/>
      <w:color w:val="243F60"/>
      <w:sz w:val="22"/>
      <w:szCs w:val="22"/>
      <w:lang w:val="x-none" w:eastAsia="en-US"/>
    </w:rPr>
  </w:style>
  <w:style w:type="character" w:customStyle="1" w:styleId="Naslov6Char">
    <w:name w:val="Naslov 6 Char"/>
    <w:basedOn w:val="Zadanifontodlomka"/>
    <w:link w:val="Naslov6"/>
    <w:uiPriority w:val="9"/>
    <w:semiHidden/>
    <w:locked/>
    <w:rsid w:val="00C45BD0"/>
    <w:rPr>
      <w:rFonts w:ascii="Cambria" w:eastAsia="MS Gothic" w:hAnsi="Cambria" w:cs="Times New Roman"/>
      <w:i/>
      <w:iCs/>
      <w:color w:val="243F60"/>
      <w:sz w:val="22"/>
      <w:szCs w:val="22"/>
      <w:lang w:val="x-none" w:eastAsia="en-US"/>
    </w:rPr>
  </w:style>
  <w:style w:type="character" w:customStyle="1" w:styleId="Naslov7Char">
    <w:name w:val="Naslov 7 Char"/>
    <w:basedOn w:val="Zadanifontodlomka"/>
    <w:link w:val="Naslov7"/>
    <w:uiPriority w:val="9"/>
    <w:semiHidden/>
    <w:locked/>
    <w:rsid w:val="00C45BD0"/>
    <w:rPr>
      <w:rFonts w:ascii="Cambria" w:eastAsia="MS Gothic" w:hAnsi="Cambria" w:cs="Times New Roman"/>
      <w:i/>
      <w:iCs/>
      <w:color w:val="404040"/>
      <w:sz w:val="22"/>
      <w:szCs w:val="22"/>
      <w:lang w:val="x-none" w:eastAsia="en-US"/>
    </w:rPr>
  </w:style>
  <w:style w:type="character" w:customStyle="1" w:styleId="Naslov8Char">
    <w:name w:val="Naslov 8 Char"/>
    <w:basedOn w:val="Zadanifontodlomka"/>
    <w:link w:val="Naslov8"/>
    <w:uiPriority w:val="9"/>
    <w:semiHidden/>
    <w:locked/>
    <w:rsid w:val="00C45BD0"/>
    <w:rPr>
      <w:rFonts w:ascii="Cambria" w:eastAsia="MS Gothic" w:hAnsi="Cambria" w:cs="Times New Roman"/>
      <w:color w:val="404040"/>
      <w:lang w:val="x-none" w:eastAsia="en-US"/>
    </w:rPr>
  </w:style>
  <w:style w:type="character" w:customStyle="1" w:styleId="Naslov9Char">
    <w:name w:val="Naslov 9 Char"/>
    <w:basedOn w:val="Zadanifontodlomka"/>
    <w:link w:val="Naslov9"/>
    <w:uiPriority w:val="9"/>
    <w:semiHidden/>
    <w:locked/>
    <w:rsid w:val="00C45BD0"/>
    <w:rPr>
      <w:rFonts w:ascii="Cambria" w:eastAsia="MS Gothic" w:hAnsi="Cambria" w:cs="Times New Roman"/>
      <w:i/>
      <w:iCs/>
      <w:color w:val="404040"/>
      <w:lang w:val="x-none" w:eastAsia="en-US"/>
    </w:rPr>
  </w:style>
  <w:style w:type="character" w:styleId="Hiperveza">
    <w:name w:val="Hyperlink"/>
    <w:basedOn w:val="Zadanifontodlomka"/>
    <w:uiPriority w:val="99"/>
    <w:unhideWhenUsed/>
    <w:rsid w:val="006B143E"/>
    <w:rPr>
      <w:rFonts w:cs="Times New Roman"/>
      <w:color w:val="0000FF"/>
      <w:u w:val="single"/>
    </w:rPr>
  </w:style>
  <w:style w:type="paragraph" w:styleId="Zaglavlje">
    <w:name w:val="header"/>
    <w:basedOn w:val="Normal"/>
    <w:link w:val="ZaglavljeChar"/>
    <w:uiPriority w:val="99"/>
    <w:unhideWhenUsed/>
    <w:rsid w:val="00AC48D1"/>
    <w:pPr>
      <w:tabs>
        <w:tab w:val="center" w:pos="4536"/>
        <w:tab w:val="right" w:pos="9072"/>
      </w:tabs>
    </w:pPr>
  </w:style>
  <w:style w:type="character" w:customStyle="1" w:styleId="ZaglavljeChar">
    <w:name w:val="Zaglavlje Char"/>
    <w:basedOn w:val="Zadanifontodlomka"/>
    <w:link w:val="Zaglavlje"/>
    <w:uiPriority w:val="99"/>
    <w:locked/>
    <w:rsid w:val="00AC48D1"/>
    <w:rPr>
      <w:rFonts w:cs="Times New Roman"/>
    </w:rPr>
  </w:style>
  <w:style w:type="paragraph" w:styleId="Tekstbalonia">
    <w:name w:val="Balloon Text"/>
    <w:basedOn w:val="Normal"/>
    <w:link w:val="TekstbaloniaChar"/>
    <w:uiPriority w:val="99"/>
    <w:semiHidden/>
    <w:unhideWhenUsed/>
    <w:rsid w:val="00B3097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B30974"/>
    <w:rPr>
      <w:rFonts w:ascii="Tahoma" w:hAnsi="Tahoma" w:cs="Times New Roman"/>
      <w:sz w:val="16"/>
    </w:rPr>
  </w:style>
  <w:style w:type="paragraph" w:styleId="Podnoje">
    <w:name w:val="footer"/>
    <w:basedOn w:val="Normal"/>
    <w:link w:val="PodnojeChar"/>
    <w:uiPriority w:val="99"/>
    <w:unhideWhenUsed/>
    <w:rsid w:val="00AC48D1"/>
    <w:pPr>
      <w:tabs>
        <w:tab w:val="center" w:pos="4536"/>
        <w:tab w:val="right" w:pos="9072"/>
      </w:tabs>
    </w:pPr>
  </w:style>
  <w:style w:type="character" w:customStyle="1" w:styleId="PodnojeChar">
    <w:name w:val="Podnožje Char"/>
    <w:basedOn w:val="Zadanifontodlomka"/>
    <w:link w:val="Podnoje"/>
    <w:uiPriority w:val="99"/>
    <w:locked/>
    <w:rsid w:val="00AC48D1"/>
    <w:rPr>
      <w:rFonts w:cs="Times New Roman"/>
    </w:rPr>
  </w:style>
  <w:style w:type="paragraph" w:styleId="Odlomakpopisa">
    <w:name w:val="List Paragraph"/>
    <w:basedOn w:val="Normal"/>
    <w:uiPriority w:val="34"/>
    <w:qFormat/>
    <w:rsid w:val="008053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5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draganic.hr" TargetMode="External"/><Relationship Id="rId2" Type="http://schemas.openxmlformats.org/officeDocument/2006/relationships/numbering" Target="numbering.xml"/><Relationship Id="rId16" Type="http://schemas.openxmlformats.org/officeDocument/2006/relationships/hyperlink" Target="mailto:opcina@draganic.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www.draganic.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89B15-8828-4EB4-8D67-036FC474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4220</Words>
  <Characters>24056</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2026-02-23T11:43:00Z</cp:lastPrinted>
  <dcterms:created xsi:type="dcterms:W3CDTF">2026-03-11T06:54:00Z</dcterms:created>
  <dcterms:modified xsi:type="dcterms:W3CDTF">2026-03-11T06:54:00Z</dcterms:modified>
</cp:coreProperties>
</file>