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4731BE" w14:textId="77777777" w:rsidR="003271CF" w:rsidRDefault="00000000">
      <w:pPr>
        <w:spacing w:after="80"/>
      </w:pPr>
      <w:r>
        <w:t>REPUBLIKA   HRVATSKA</w:t>
      </w:r>
    </w:p>
    <w:p w14:paraId="6E4C130C" w14:textId="77777777" w:rsidR="003271CF" w:rsidRDefault="00000000">
      <w:pPr>
        <w:spacing w:after="80"/>
      </w:pPr>
      <w:r>
        <w:t>KARLOVAČKA  ŽUPANIJA</w:t>
      </w:r>
    </w:p>
    <w:p w14:paraId="7783A912" w14:textId="77777777" w:rsidR="003271CF" w:rsidRDefault="00000000">
      <w:pPr>
        <w:spacing w:after="80"/>
      </w:pPr>
      <w:r>
        <w:t xml:space="preserve">  OPĆINA DRAGANIĆ</w:t>
      </w:r>
    </w:p>
    <w:p w14:paraId="10F9FF2B" w14:textId="77777777" w:rsidR="003271CF" w:rsidRDefault="00000000">
      <w:pPr>
        <w:spacing w:after="80"/>
      </w:pPr>
      <w:r>
        <w:t xml:space="preserve">   OPĆINSKO VIJEĆE</w:t>
      </w:r>
    </w:p>
    <w:p w14:paraId="61BED030" w14:textId="77777777" w:rsidR="003271CF" w:rsidRDefault="003271CF">
      <w:pPr>
        <w:spacing w:after="80"/>
      </w:pPr>
    </w:p>
    <w:p w14:paraId="7045AAC9" w14:textId="77777777" w:rsidR="003271CF" w:rsidRDefault="00000000">
      <w:pPr>
        <w:spacing w:after="80"/>
      </w:pPr>
      <w:r>
        <w:t>KLASA: 351-03/26-01/___</w:t>
      </w:r>
    </w:p>
    <w:p w14:paraId="3BB5C9B2" w14:textId="77777777" w:rsidR="003271CF" w:rsidRDefault="00000000">
      <w:pPr>
        <w:spacing w:after="80"/>
      </w:pPr>
      <w:r>
        <w:t>URBROJ: 2133-08-01-26-___</w:t>
      </w:r>
    </w:p>
    <w:p w14:paraId="48078210" w14:textId="77777777" w:rsidR="003271CF" w:rsidRDefault="00000000">
      <w:pPr>
        <w:spacing w:after="80"/>
      </w:pPr>
      <w:r>
        <w:t>Draganić, ______________ 2026. godine</w:t>
      </w:r>
    </w:p>
    <w:p w14:paraId="631575D4" w14:textId="77777777" w:rsidR="003271CF" w:rsidRDefault="003271CF">
      <w:pPr>
        <w:spacing w:after="80"/>
      </w:pPr>
    </w:p>
    <w:p w14:paraId="495633EF" w14:textId="77777777" w:rsidR="003271CF" w:rsidRDefault="00000000">
      <w:pPr>
        <w:spacing w:after="80"/>
        <w:jc w:val="both"/>
      </w:pPr>
      <w:r>
        <w:t>Na temelju članka 66. stavka 1. Zakona o gospodarenju otpadom („Narodne novine“ br. 84/21 i 142/23) i članka 30. Statuta Općine Draganić („Glasnik Karlovačke županije“ 11/21), Općinsko vijeće Općine Draganić na __. sjednici održanoj dana __________ 2026. godine donosi</w:t>
      </w:r>
    </w:p>
    <w:p w14:paraId="0B134393" w14:textId="77777777" w:rsidR="003271CF" w:rsidRDefault="003271CF">
      <w:pPr>
        <w:spacing w:after="80"/>
      </w:pPr>
    </w:p>
    <w:p w14:paraId="7D141984" w14:textId="77777777" w:rsidR="003271CF" w:rsidRDefault="00000000">
      <w:pPr>
        <w:spacing w:after="80"/>
        <w:jc w:val="center"/>
      </w:pPr>
      <w:r>
        <w:rPr>
          <w:b/>
        </w:rPr>
        <w:t>ODLUKU</w:t>
      </w:r>
    </w:p>
    <w:p w14:paraId="0723E939" w14:textId="77777777" w:rsidR="003271CF" w:rsidRDefault="00000000">
      <w:pPr>
        <w:spacing w:after="80"/>
        <w:jc w:val="center"/>
      </w:pPr>
      <w:r>
        <w:rPr>
          <w:b/>
        </w:rPr>
        <w:t>o izmjenama Odluke o načinu pružanja javne usluge sakupljanja</w:t>
      </w:r>
    </w:p>
    <w:p w14:paraId="07B6E463" w14:textId="77777777" w:rsidR="003271CF" w:rsidRDefault="00000000">
      <w:pPr>
        <w:spacing w:after="80"/>
        <w:jc w:val="center"/>
      </w:pPr>
      <w:r>
        <w:rPr>
          <w:b/>
        </w:rPr>
        <w:t>komunalnog otpada na području općine Draganić</w:t>
      </w:r>
    </w:p>
    <w:p w14:paraId="0E6451AE" w14:textId="77777777" w:rsidR="003271CF" w:rsidRDefault="003271CF">
      <w:pPr>
        <w:spacing w:after="80"/>
      </w:pPr>
    </w:p>
    <w:p w14:paraId="399E3E07" w14:textId="77777777" w:rsidR="003271CF" w:rsidRDefault="00000000">
      <w:pPr>
        <w:spacing w:after="80"/>
        <w:jc w:val="center"/>
      </w:pPr>
      <w:r>
        <w:t>Članak 1.</w:t>
      </w:r>
    </w:p>
    <w:p w14:paraId="06BE66C4" w14:textId="77777777" w:rsidR="003271CF" w:rsidRDefault="00000000">
      <w:pPr>
        <w:spacing w:after="80"/>
        <w:jc w:val="both"/>
      </w:pPr>
      <w:r>
        <w:t>U Odluci o načinu pružanja javne usluge sakupljanja komunalnog otpada na području općine Draganić („Glasnik Karlovačke županije“ br. ___/___) u članku 16. stavak 2. mijenja se i glasi:</w:t>
      </w:r>
    </w:p>
    <w:p w14:paraId="517926F9" w14:textId="77777777" w:rsidR="003271CF" w:rsidRDefault="00000000">
      <w:pPr>
        <w:spacing w:after="80"/>
        <w:jc w:val="both"/>
      </w:pPr>
      <w:r>
        <w:t>„(2) Cijena obvezne minimalne javne usluge za korisnike usluge razvrstane u kategoriju korisnika kućanstvo jedinstvena je na čitavom području primjene ove Odluke, a iznosi 12,37 eura mjesečno bez PDV-a.“</w:t>
      </w:r>
    </w:p>
    <w:p w14:paraId="2FD8FA05" w14:textId="77777777" w:rsidR="003271CF" w:rsidRDefault="00000000">
      <w:pPr>
        <w:spacing w:after="80"/>
        <w:jc w:val="both"/>
      </w:pPr>
      <w:r>
        <w:t>Stavak 3. mijenja se i glasi:</w:t>
      </w:r>
    </w:p>
    <w:p w14:paraId="3B872008" w14:textId="47BEA0DD" w:rsidR="003271CF" w:rsidRDefault="00000000" w:rsidP="00E863AA">
      <w:pPr>
        <w:spacing w:after="80"/>
        <w:jc w:val="both"/>
      </w:pPr>
      <w:r>
        <w:t>„(3) Cijena obvezne minimalne javne usluge za korisnike usluge razvrstane u kategoriju korisnika koji nije kućanstvo jedinstvena je na čitavom području primjene ove Odluke, a iznosi 18,56 eura mjesečno bez PDV-a.“</w:t>
      </w:r>
    </w:p>
    <w:p w14:paraId="49E4A9BF" w14:textId="77777777" w:rsidR="003271CF" w:rsidRDefault="00000000">
      <w:pPr>
        <w:spacing w:after="80"/>
        <w:jc w:val="center"/>
      </w:pPr>
      <w:r>
        <w:t>Članak 2.</w:t>
      </w:r>
    </w:p>
    <w:p w14:paraId="6450F23B" w14:textId="77777777" w:rsidR="003271CF" w:rsidRDefault="00000000">
      <w:pPr>
        <w:spacing w:after="80"/>
        <w:jc w:val="both"/>
      </w:pPr>
      <w:r>
        <w:t>Ostale odredbe Odluke o načinu pružanja javne usluge sakupljanja komunalnog otpada na području općine Draganić ostaju neizmijenjene.</w:t>
      </w:r>
    </w:p>
    <w:p w14:paraId="1069A637" w14:textId="77777777" w:rsidR="003271CF" w:rsidRDefault="003271CF">
      <w:pPr>
        <w:spacing w:after="80"/>
      </w:pPr>
    </w:p>
    <w:p w14:paraId="401A4B38" w14:textId="77777777" w:rsidR="003271CF" w:rsidRDefault="00000000">
      <w:pPr>
        <w:spacing w:after="80"/>
        <w:jc w:val="center"/>
      </w:pPr>
      <w:r>
        <w:t>Članak 3.</w:t>
      </w:r>
    </w:p>
    <w:p w14:paraId="4BC488DF" w14:textId="77777777" w:rsidR="003271CF" w:rsidRDefault="00000000">
      <w:pPr>
        <w:spacing w:after="80"/>
        <w:jc w:val="both"/>
      </w:pPr>
      <w:r>
        <w:t>Ova Odluka stupa na snagu osmog dana od dana objave u „Glasniku Karlovačke županije“.</w:t>
      </w:r>
    </w:p>
    <w:p w14:paraId="4DC3B192" w14:textId="77777777" w:rsidR="003271CF" w:rsidRDefault="003271CF">
      <w:pPr>
        <w:spacing w:after="80"/>
      </w:pPr>
    </w:p>
    <w:p w14:paraId="678010B8" w14:textId="77777777" w:rsidR="003271CF" w:rsidRDefault="003271CF">
      <w:pPr>
        <w:spacing w:after="80"/>
      </w:pPr>
    </w:p>
    <w:p w14:paraId="370E4527" w14:textId="77777777" w:rsidR="003271CF" w:rsidRDefault="00000000">
      <w:pPr>
        <w:spacing w:after="80"/>
        <w:jc w:val="right"/>
      </w:pPr>
      <w:r>
        <w:t>PREDSJEDNIK</w:t>
      </w:r>
    </w:p>
    <w:p w14:paraId="397FA8A2" w14:textId="77777777" w:rsidR="003271CF" w:rsidRDefault="00000000">
      <w:pPr>
        <w:spacing w:after="80"/>
        <w:jc w:val="right"/>
      </w:pPr>
      <w:r>
        <w:t>OPĆINSKOG VIJEĆA OPĆINE DRAGANIĆ</w:t>
      </w:r>
    </w:p>
    <w:p w14:paraId="717522EB" w14:textId="77777777" w:rsidR="003271CF" w:rsidRDefault="00000000">
      <w:pPr>
        <w:spacing w:after="80"/>
        <w:jc w:val="right"/>
      </w:pPr>
      <w:r>
        <w:t>________________________</w:t>
      </w:r>
    </w:p>
    <w:p w14:paraId="35C989EF" w14:textId="77777777" w:rsidR="003271CF" w:rsidRDefault="003271CF">
      <w:pPr>
        <w:spacing w:after="80"/>
      </w:pPr>
    </w:p>
    <w:p w14:paraId="0FBD5358" w14:textId="77777777" w:rsidR="003271CF" w:rsidRDefault="00000000">
      <w:pPr>
        <w:spacing w:after="80"/>
        <w:jc w:val="center"/>
      </w:pPr>
      <w:r>
        <w:rPr>
          <w:b/>
        </w:rPr>
        <w:t>OBRAZLOŽENJE</w:t>
      </w:r>
    </w:p>
    <w:p w14:paraId="6D330F50" w14:textId="77777777" w:rsidR="003271CF" w:rsidRDefault="00000000">
      <w:pPr>
        <w:spacing w:after="80"/>
        <w:jc w:val="both"/>
      </w:pPr>
      <w:r>
        <w:t>Čistoća d.o.o. Karlovac dostavila je Općini Draganić prijedlog Cjenika javne usluge sakupljanja komunalnog otpada od 15. rujna 2026. godine, s obrazloženjem povećanja troškova pružanja javne usluge. Prema dostavljenom prijedlogu, ukupno povećanje troškova pružanja usluge na godišnjoj razini za područje Općine Draganić iznosi više od 60.000,00 eura, odnosno 28 % u odnosu na prethodno razdoblje. Kao razlozi navode se povećanje materijalnih troškova, troškova rada i troškova zbrinjavanja otpada.</w:t>
      </w:r>
    </w:p>
    <w:p w14:paraId="5ADF60AE" w14:textId="77777777" w:rsidR="003271CF" w:rsidRDefault="00000000">
      <w:pPr>
        <w:spacing w:after="80"/>
        <w:jc w:val="both"/>
      </w:pPr>
      <w:r>
        <w:t>Predlaže se povećanje cijene obvezne minimalne javne usluge za korisnike kućanstva s 9,50 na 12,37 eura mjesečno bez PDV-a te za korisnike koji nisu kućanstva sa 16,00 na 18,56 eura mjesečno bez PDV-a. Jedinične cijene pražnjenja spremnika utvrđuju se zasebnim cjenikom davatelja javne usluge, u skladu s propisanim postupkom.</w:t>
      </w:r>
    </w:p>
    <w:p w14:paraId="468CCD59" w14:textId="4BF0A403" w:rsidR="003271CF" w:rsidRDefault="003271CF">
      <w:pPr>
        <w:spacing w:after="80"/>
        <w:jc w:val="both"/>
      </w:pPr>
    </w:p>
    <w:sectPr w:rsidR="003271CF" w:rsidSect="00E863AA">
      <w:pgSz w:w="11906" w:h="16838"/>
      <w:pgMar w:top="709" w:right="1417" w:bottom="851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5973615">
    <w:abstractNumId w:val="8"/>
  </w:num>
  <w:num w:numId="2" w16cid:durableId="837158929">
    <w:abstractNumId w:val="6"/>
  </w:num>
  <w:num w:numId="3" w16cid:durableId="1149203714">
    <w:abstractNumId w:val="5"/>
  </w:num>
  <w:num w:numId="4" w16cid:durableId="1476416048">
    <w:abstractNumId w:val="4"/>
  </w:num>
  <w:num w:numId="5" w16cid:durableId="1436360727">
    <w:abstractNumId w:val="7"/>
  </w:num>
  <w:num w:numId="6" w16cid:durableId="1691490428">
    <w:abstractNumId w:val="3"/>
  </w:num>
  <w:num w:numId="7" w16cid:durableId="351149729">
    <w:abstractNumId w:val="2"/>
  </w:num>
  <w:num w:numId="8" w16cid:durableId="1649046020">
    <w:abstractNumId w:val="1"/>
  </w:num>
  <w:num w:numId="9" w16cid:durableId="15427474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2D5643"/>
    <w:rsid w:val="00326F90"/>
    <w:rsid w:val="003271CF"/>
    <w:rsid w:val="00AA1D8D"/>
    <w:rsid w:val="00B47730"/>
    <w:rsid w:val="00CB0664"/>
    <w:rsid w:val="00E863A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6419F22"/>
  <w14:defaultImageDpi w14:val="300"/>
  <w15:docId w15:val="{5A08CAA8-9259-4F46-B353-9EC54216F5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/>
    </w:pPr>
    <w:rPr>
      <w:rFonts w:ascii="Times New Roman" w:hAnsi="Times New Roman"/>
      <w:sz w:val="24"/>
    </w:rPr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PodnaslovChar">
    <w:name w:val="Podnaslov Char"/>
    <w:basedOn w:val="Zadanifontodlom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unhideWhenUsed/>
    <w:rsid w:val="00AA1D8D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Popis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Popis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Grafikeoznak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Grafikeoznak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Brojevi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Brojevi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Brojevi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Nastavakpopis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Nastavakpopis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Nastavakpopis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Zadanifontodlom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Naglaeno">
    <w:name w:val="Strong"/>
    <w:basedOn w:val="Zadanifontodlomka"/>
    <w:uiPriority w:val="22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693F"/>
    <w:rPr>
      <w:b/>
      <w:bCs/>
      <w:i/>
      <w:i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i/>
      <w:iCs/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i/>
      <w:i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Reetkatablice">
    <w:name w:val="Table Grid"/>
    <w:basedOn w:val="Obinatablic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350</Words>
  <Characters>2000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2346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Općina Draganić</cp:lastModifiedBy>
  <cp:revision>2</cp:revision>
  <dcterms:created xsi:type="dcterms:W3CDTF">2013-12-23T23:15:00Z</dcterms:created>
  <dcterms:modified xsi:type="dcterms:W3CDTF">2026-10-15T10:03:00Z</dcterms:modified>
  <cp:category/>
</cp:coreProperties>
</file>